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CF9" w:rsidRDefault="00F50CF9" w:rsidP="00F50CF9">
      <w:pPr>
        <w:spacing w:line="240" w:lineRule="auto"/>
        <w:jc w:val="center"/>
        <w:rPr>
          <w:rFonts w:ascii="Times New Roman" w:hAnsi="Times New Roman" w:cs="Times New Roman"/>
          <w:sz w:val="32"/>
          <w:szCs w:val="32"/>
        </w:rPr>
      </w:pPr>
      <w:bookmarkStart w:id="0" w:name="869"/>
      <w:r>
        <w:rPr>
          <w:rFonts w:ascii="Times New Roman" w:hAnsi="Times New Roman" w:cs="Times New Roman"/>
          <w:sz w:val="32"/>
          <w:szCs w:val="32"/>
        </w:rPr>
        <w:t>Муниципальное автономное учреждение дополнительного образования города Набережные Челны</w:t>
      </w:r>
    </w:p>
    <w:p w:rsidR="00F50CF9" w:rsidRDefault="00F50CF9" w:rsidP="00F50CF9">
      <w:pPr>
        <w:spacing w:line="240" w:lineRule="auto"/>
        <w:jc w:val="center"/>
        <w:rPr>
          <w:rFonts w:ascii="Times New Roman" w:hAnsi="Times New Roman" w:cs="Times New Roman"/>
          <w:sz w:val="32"/>
          <w:szCs w:val="32"/>
        </w:rPr>
      </w:pPr>
      <w:r>
        <w:rPr>
          <w:rFonts w:ascii="Times New Roman" w:hAnsi="Times New Roman" w:cs="Times New Roman"/>
          <w:sz w:val="32"/>
          <w:szCs w:val="32"/>
        </w:rPr>
        <w:t>«Специализированная детско-юношеская спортивная школа олимпийского резерва «Олимпийский»</w:t>
      </w:r>
    </w:p>
    <w:p w:rsidR="00F50CF9" w:rsidRDefault="00F50CF9" w:rsidP="00F50CF9">
      <w:pPr>
        <w:jc w:val="center"/>
        <w:rPr>
          <w:rFonts w:ascii="Times New Roman" w:hAnsi="Times New Roman" w:cs="Times New Roman"/>
          <w:sz w:val="48"/>
          <w:szCs w:val="48"/>
        </w:rPr>
      </w:pPr>
    </w:p>
    <w:p w:rsidR="0013587B" w:rsidRDefault="0013587B" w:rsidP="00F50CF9">
      <w:pPr>
        <w:jc w:val="center"/>
        <w:rPr>
          <w:rFonts w:ascii="Times New Roman" w:hAnsi="Times New Roman" w:cs="Times New Roman"/>
          <w:sz w:val="28"/>
          <w:szCs w:val="28"/>
        </w:rPr>
      </w:pPr>
    </w:p>
    <w:p w:rsidR="0013587B" w:rsidRDefault="0013587B" w:rsidP="00F50CF9">
      <w:pPr>
        <w:jc w:val="center"/>
        <w:rPr>
          <w:rFonts w:ascii="Times New Roman" w:hAnsi="Times New Roman" w:cs="Times New Roman"/>
          <w:sz w:val="28"/>
          <w:szCs w:val="28"/>
        </w:rPr>
      </w:pPr>
    </w:p>
    <w:p w:rsidR="00F50CF9" w:rsidRPr="0013587B" w:rsidRDefault="00F50CF9" w:rsidP="00F50CF9">
      <w:pPr>
        <w:jc w:val="center"/>
        <w:rPr>
          <w:rFonts w:ascii="Times New Roman" w:hAnsi="Times New Roman" w:cs="Times New Roman"/>
          <w:sz w:val="28"/>
          <w:szCs w:val="28"/>
        </w:rPr>
      </w:pPr>
      <w:r w:rsidRPr="0013587B">
        <w:rPr>
          <w:rFonts w:ascii="Times New Roman" w:hAnsi="Times New Roman" w:cs="Times New Roman"/>
          <w:sz w:val="28"/>
          <w:szCs w:val="28"/>
        </w:rPr>
        <w:t>Тема:  «Акробатика. Характеристика акробатических упражнений»</w:t>
      </w:r>
    </w:p>
    <w:p w:rsidR="00F50CF9" w:rsidRDefault="00F50CF9" w:rsidP="00F50CF9">
      <w:pPr>
        <w:jc w:val="center"/>
        <w:rPr>
          <w:rFonts w:ascii="Times New Roman" w:hAnsi="Times New Roman" w:cs="Times New Roman"/>
          <w:sz w:val="48"/>
          <w:szCs w:val="48"/>
        </w:rPr>
      </w:pPr>
    </w:p>
    <w:p w:rsidR="00F50CF9" w:rsidRDefault="00F50CF9" w:rsidP="00F50CF9">
      <w:pPr>
        <w:jc w:val="center"/>
        <w:rPr>
          <w:rFonts w:ascii="Times New Roman" w:hAnsi="Times New Roman" w:cs="Times New Roman"/>
          <w:sz w:val="28"/>
          <w:szCs w:val="28"/>
        </w:rPr>
      </w:pPr>
      <w:r>
        <w:rPr>
          <w:rFonts w:ascii="Times New Roman" w:hAnsi="Times New Roman" w:cs="Times New Roman"/>
          <w:sz w:val="28"/>
          <w:szCs w:val="28"/>
        </w:rPr>
        <w:t>Методические рекомендации</w:t>
      </w:r>
    </w:p>
    <w:p w:rsidR="00F50CF9" w:rsidRDefault="00F50CF9" w:rsidP="00F50CF9">
      <w:pPr>
        <w:jc w:val="center"/>
        <w:rPr>
          <w:rFonts w:ascii="Times New Roman" w:hAnsi="Times New Roman" w:cs="Times New Roman"/>
          <w:sz w:val="28"/>
          <w:szCs w:val="28"/>
        </w:rPr>
      </w:pPr>
    </w:p>
    <w:p w:rsidR="00F50CF9" w:rsidRDefault="00F50CF9" w:rsidP="00F50CF9">
      <w:pPr>
        <w:jc w:val="center"/>
        <w:rPr>
          <w:rFonts w:ascii="Times New Roman" w:hAnsi="Times New Roman" w:cs="Times New Roman"/>
          <w:sz w:val="28"/>
          <w:szCs w:val="28"/>
        </w:rPr>
      </w:pPr>
      <w:r>
        <w:rPr>
          <w:rFonts w:ascii="Times New Roman" w:hAnsi="Times New Roman" w:cs="Times New Roman"/>
          <w:sz w:val="28"/>
          <w:szCs w:val="28"/>
        </w:rPr>
        <w:t>Рассмотрены на тренерско-методическом совете</w:t>
      </w:r>
    </w:p>
    <w:p w:rsidR="00F50CF9" w:rsidRDefault="00F50CF9" w:rsidP="00F50CF9">
      <w:pPr>
        <w:jc w:val="center"/>
        <w:rPr>
          <w:rFonts w:ascii="Times New Roman" w:hAnsi="Times New Roman" w:cs="Times New Roman"/>
          <w:sz w:val="28"/>
          <w:szCs w:val="28"/>
        </w:rPr>
      </w:pPr>
      <w:r>
        <w:rPr>
          <w:rFonts w:ascii="Times New Roman" w:hAnsi="Times New Roman" w:cs="Times New Roman"/>
          <w:sz w:val="28"/>
          <w:szCs w:val="28"/>
        </w:rPr>
        <w:t xml:space="preserve"> № ________   от «_____»_______________2018г.</w:t>
      </w:r>
    </w:p>
    <w:p w:rsidR="00F50CF9" w:rsidRDefault="00F50CF9" w:rsidP="00F50CF9">
      <w:pPr>
        <w:rPr>
          <w:rFonts w:ascii="Times New Roman" w:hAnsi="Times New Roman" w:cs="Times New Roman"/>
          <w:sz w:val="20"/>
          <w:szCs w:val="20"/>
        </w:rPr>
      </w:pPr>
    </w:p>
    <w:p w:rsidR="0013587B" w:rsidRDefault="00F50CF9" w:rsidP="00F50CF9">
      <w:pPr>
        <w:ind w:left="1416" w:firstLine="708"/>
        <w:rPr>
          <w:rFonts w:ascii="Times New Roman" w:hAnsi="Times New Roman" w:cs="Times New Roman"/>
          <w:sz w:val="32"/>
          <w:szCs w:val="32"/>
        </w:rPr>
      </w:pPr>
      <w:r>
        <w:rPr>
          <w:rFonts w:ascii="Times New Roman" w:hAnsi="Times New Roman" w:cs="Times New Roman"/>
          <w:sz w:val="32"/>
          <w:szCs w:val="32"/>
        </w:rPr>
        <w:t xml:space="preserve">                                  </w:t>
      </w:r>
    </w:p>
    <w:p w:rsidR="0013587B" w:rsidRDefault="0013587B" w:rsidP="00F50CF9">
      <w:pPr>
        <w:ind w:left="1416" w:firstLine="708"/>
        <w:rPr>
          <w:rFonts w:ascii="Times New Roman" w:hAnsi="Times New Roman" w:cs="Times New Roman"/>
          <w:sz w:val="32"/>
          <w:szCs w:val="32"/>
        </w:rPr>
      </w:pPr>
    </w:p>
    <w:p w:rsidR="00F50CF9" w:rsidRDefault="0013587B" w:rsidP="00F50CF9">
      <w:pPr>
        <w:ind w:left="1416" w:firstLine="708"/>
        <w:rPr>
          <w:rFonts w:ascii="Times New Roman" w:hAnsi="Times New Roman" w:cs="Times New Roman"/>
          <w:sz w:val="32"/>
          <w:szCs w:val="32"/>
        </w:rPr>
      </w:pPr>
      <w:r>
        <w:rPr>
          <w:rFonts w:ascii="Times New Roman" w:hAnsi="Times New Roman" w:cs="Times New Roman"/>
          <w:sz w:val="32"/>
          <w:szCs w:val="32"/>
        </w:rPr>
        <w:t xml:space="preserve">                                  </w:t>
      </w:r>
      <w:r w:rsidR="00F50CF9" w:rsidRPr="00485F36">
        <w:rPr>
          <w:rFonts w:ascii="Times New Roman" w:hAnsi="Times New Roman" w:cs="Times New Roman"/>
          <w:sz w:val="32"/>
          <w:szCs w:val="32"/>
        </w:rPr>
        <w:t>Выполнила</w:t>
      </w:r>
      <w:r w:rsidR="00F50CF9">
        <w:rPr>
          <w:rFonts w:ascii="Times New Roman" w:hAnsi="Times New Roman" w:cs="Times New Roman"/>
          <w:sz w:val="32"/>
          <w:szCs w:val="32"/>
        </w:rPr>
        <w:t>:</w:t>
      </w:r>
    </w:p>
    <w:p w:rsidR="00F50CF9" w:rsidRDefault="00F50CF9" w:rsidP="00F50CF9">
      <w:pPr>
        <w:jc w:val="right"/>
        <w:rPr>
          <w:rFonts w:ascii="Times New Roman" w:hAnsi="Times New Roman" w:cs="Times New Roman"/>
          <w:sz w:val="32"/>
          <w:szCs w:val="32"/>
        </w:rPr>
      </w:pPr>
      <w:r>
        <w:rPr>
          <w:rFonts w:ascii="Times New Roman" w:hAnsi="Times New Roman" w:cs="Times New Roman"/>
          <w:sz w:val="32"/>
          <w:szCs w:val="32"/>
        </w:rPr>
        <w:t xml:space="preserve"> </w:t>
      </w:r>
      <w:r w:rsidR="0013587B">
        <w:rPr>
          <w:rFonts w:ascii="Times New Roman" w:hAnsi="Times New Roman" w:cs="Times New Roman"/>
          <w:sz w:val="32"/>
          <w:szCs w:val="32"/>
        </w:rPr>
        <w:t xml:space="preserve">  </w:t>
      </w:r>
      <w:r w:rsidR="00ED50B1">
        <w:rPr>
          <w:rFonts w:ascii="Times New Roman" w:hAnsi="Times New Roman" w:cs="Times New Roman"/>
          <w:sz w:val="32"/>
          <w:szCs w:val="32"/>
        </w:rPr>
        <w:t xml:space="preserve">   </w:t>
      </w:r>
      <w:r>
        <w:rPr>
          <w:rFonts w:ascii="Times New Roman" w:hAnsi="Times New Roman" w:cs="Times New Roman"/>
          <w:sz w:val="32"/>
          <w:szCs w:val="32"/>
        </w:rPr>
        <w:t xml:space="preserve"> тренер-преподаватель отделения</w:t>
      </w:r>
    </w:p>
    <w:p w:rsidR="00F50CF9" w:rsidRDefault="0013587B" w:rsidP="00F50CF9">
      <w:pPr>
        <w:ind w:left="2124" w:firstLine="708"/>
        <w:jc w:val="center"/>
        <w:rPr>
          <w:rFonts w:ascii="Times New Roman" w:hAnsi="Times New Roman" w:cs="Times New Roman"/>
          <w:sz w:val="32"/>
          <w:szCs w:val="32"/>
        </w:rPr>
      </w:pPr>
      <w:r>
        <w:rPr>
          <w:rFonts w:ascii="Times New Roman" w:hAnsi="Times New Roman" w:cs="Times New Roman"/>
          <w:sz w:val="32"/>
          <w:szCs w:val="32"/>
        </w:rPr>
        <w:t xml:space="preserve">          </w:t>
      </w:r>
      <w:r w:rsidR="00F50CF9">
        <w:rPr>
          <w:rFonts w:ascii="Times New Roman" w:hAnsi="Times New Roman" w:cs="Times New Roman"/>
          <w:sz w:val="32"/>
          <w:szCs w:val="32"/>
        </w:rPr>
        <w:t xml:space="preserve"> спортивной акробатики</w:t>
      </w:r>
    </w:p>
    <w:p w:rsidR="00F50CF9" w:rsidRDefault="00ED50B1" w:rsidP="00F50CF9">
      <w:pPr>
        <w:ind w:left="2124" w:firstLine="708"/>
        <w:jc w:val="center"/>
        <w:rPr>
          <w:rFonts w:ascii="Times New Roman" w:hAnsi="Times New Roman" w:cs="Times New Roman"/>
          <w:sz w:val="32"/>
          <w:szCs w:val="32"/>
        </w:rPr>
      </w:pPr>
      <w:r>
        <w:rPr>
          <w:rFonts w:ascii="Times New Roman" w:hAnsi="Times New Roman" w:cs="Times New Roman"/>
          <w:sz w:val="32"/>
          <w:szCs w:val="32"/>
        </w:rPr>
        <w:t xml:space="preserve">          </w:t>
      </w:r>
      <w:r w:rsidR="00F50CF9">
        <w:rPr>
          <w:rFonts w:ascii="Times New Roman" w:hAnsi="Times New Roman" w:cs="Times New Roman"/>
          <w:sz w:val="32"/>
          <w:szCs w:val="32"/>
        </w:rPr>
        <w:t>МАУДО «СДЮСШОР</w:t>
      </w:r>
    </w:p>
    <w:p w:rsidR="00F50CF9" w:rsidRDefault="00F50CF9" w:rsidP="00F50CF9">
      <w:pPr>
        <w:ind w:left="4248" w:firstLine="708"/>
        <w:rPr>
          <w:rFonts w:ascii="Times New Roman" w:hAnsi="Times New Roman" w:cs="Times New Roman"/>
          <w:sz w:val="32"/>
          <w:szCs w:val="32"/>
        </w:rPr>
      </w:pPr>
      <w:r>
        <w:rPr>
          <w:rFonts w:ascii="Times New Roman" w:hAnsi="Times New Roman" w:cs="Times New Roman"/>
          <w:sz w:val="32"/>
          <w:szCs w:val="32"/>
        </w:rPr>
        <w:t>«Олимпийский»</w:t>
      </w:r>
    </w:p>
    <w:p w:rsidR="00F50CF9" w:rsidRDefault="00F50CF9" w:rsidP="00F50CF9">
      <w:pPr>
        <w:ind w:left="2124" w:firstLine="708"/>
        <w:jc w:val="center"/>
        <w:rPr>
          <w:rFonts w:ascii="Times New Roman" w:hAnsi="Times New Roman" w:cs="Times New Roman"/>
          <w:sz w:val="32"/>
          <w:szCs w:val="32"/>
        </w:rPr>
      </w:pPr>
      <w:r>
        <w:rPr>
          <w:rFonts w:ascii="Times New Roman" w:hAnsi="Times New Roman" w:cs="Times New Roman"/>
          <w:sz w:val="32"/>
          <w:szCs w:val="32"/>
        </w:rPr>
        <w:t xml:space="preserve">                       </w:t>
      </w:r>
      <w:proofErr w:type="spellStart"/>
      <w:r>
        <w:rPr>
          <w:rFonts w:ascii="Times New Roman" w:hAnsi="Times New Roman" w:cs="Times New Roman"/>
          <w:sz w:val="32"/>
          <w:szCs w:val="32"/>
        </w:rPr>
        <w:t>Загриева</w:t>
      </w:r>
      <w:proofErr w:type="spellEnd"/>
      <w:r>
        <w:rPr>
          <w:rFonts w:ascii="Times New Roman" w:hAnsi="Times New Roman" w:cs="Times New Roman"/>
          <w:sz w:val="32"/>
          <w:szCs w:val="32"/>
        </w:rPr>
        <w:t xml:space="preserve"> Ильнара </w:t>
      </w:r>
      <w:proofErr w:type="spellStart"/>
      <w:r>
        <w:rPr>
          <w:rFonts w:ascii="Times New Roman" w:hAnsi="Times New Roman" w:cs="Times New Roman"/>
          <w:sz w:val="32"/>
          <w:szCs w:val="32"/>
        </w:rPr>
        <w:t>Дамировна</w:t>
      </w:r>
      <w:proofErr w:type="spellEnd"/>
    </w:p>
    <w:p w:rsidR="00ED50B1" w:rsidRDefault="00ED50B1" w:rsidP="00F50CF9">
      <w:pPr>
        <w:ind w:left="2124" w:firstLine="708"/>
        <w:rPr>
          <w:rFonts w:ascii="Times New Roman" w:hAnsi="Times New Roman" w:cs="Times New Roman"/>
          <w:sz w:val="32"/>
          <w:szCs w:val="32"/>
        </w:rPr>
      </w:pPr>
    </w:p>
    <w:p w:rsidR="00F50CF9" w:rsidRPr="00485F36" w:rsidRDefault="00F50CF9" w:rsidP="00F50CF9">
      <w:pPr>
        <w:ind w:left="2124" w:firstLine="708"/>
        <w:rPr>
          <w:rFonts w:ascii="Times New Roman" w:hAnsi="Times New Roman" w:cs="Times New Roman"/>
          <w:sz w:val="32"/>
          <w:szCs w:val="32"/>
        </w:rPr>
      </w:pPr>
      <w:r>
        <w:rPr>
          <w:rFonts w:ascii="Times New Roman" w:hAnsi="Times New Roman" w:cs="Times New Roman"/>
          <w:sz w:val="32"/>
          <w:szCs w:val="32"/>
        </w:rPr>
        <w:t>г. Набережные Челны, 2018 г.</w:t>
      </w:r>
    </w:p>
    <w:p w:rsidR="00F50CF9" w:rsidRPr="00F50CF9" w:rsidRDefault="00F50CF9" w:rsidP="00F50CF9">
      <w:pPr>
        <w:pStyle w:val="a3"/>
        <w:spacing w:line="360" w:lineRule="auto"/>
        <w:rPr>
          <w:bCs/>
          <w:sz w:val="28"/>
          <w:szCs w:val="28"/>
        </w:rPr>
      </w:pPr>
      <w:r w:rsidRPr="00F50CF9">
        <w:rPr>
          <w:bCs/>
          <w:sz w:val="28"/>
          <w:szCs w:val="28"/>
        </w:rPr>
        <w:lastRenderedPageBreak/>
        <w:t>Введение</w:t>
      </w:r>
      <w:r>
        <w:rPr>
          <w:bCs/>
          <w:sz w:val="28"/>
          <w:szCs w:val="28"/>
        </w:rPr>
        <w:t>…………………………………………………………………</w:t>
      </w:r>
      <w:r w:rsidR="0013587B">
        <w:rPr>
          <w:bCs/>
          <w:sz w:val="28"/>
          <w:szCs w:val="28"/>
        </w:rPr>
        <w:t>.…..1</w:t>
      </w:r>
    </w:p>
    <w:p w:rsidR="00F50CF9" w:rsidRPr="00F50CF9" w:rsidRDefault="00F50CF9" w:rsidP="00F50CF9">
      <w:pPr>
        <w:pStyle w:val="2"/>
        <w:spacing w:line="360" w:lineRule="auto"/>
        <w:rPr>
          <w:b w:val="0"/>
          <w:sz w:val="28"/>
          <w:szCs w:val="28"/>
        </w:rPr>
      </w:pPr>
      <w:r w:rsidRPr="00F50CF9">
        <w:rPr>
          <w:b w:val="0"/>
          <w:sz w:val="28"/>
          <w:szCs w:val="28"/>
        </w:rPr>
        <w:t>1.Виды акробатики</w:t>
      </w:r>
      <w:r>
        <w:rPr>
          <w:b w:val="0"/>
          <w:sz w:val="28"/>
          <w:szCs w:val="28"/>
        </w:rPr>
        <w:t>…………………………………………………………</w:t>
      </w:r>
      <w:r w:rsidR="0013587B">
        <w:rPr>
          <w:b w:val="0"/>
          <w:sz w:val="28"/>
          <w:szCs w:val="28"/>
        </w:rPr>
        <w:t>.</w:t>
      </w:r>
      <w:r>
        <w:rPr>
          <w:b w:val="0"/>
          <w:sz w:val="28"/>
          <w:szCs w:val="28"/>
        </w:rPr>
        <w:t>.</w:t>
      </w:r>
      <w:r w:rsidR="0013587B">
        <w:rPr>
          <w:b w:val="0"/>
          <w:sz w:val="28"/>
          <w:szCs w:val="28"/>
        </w:rPr>
        <w:t>2</w:t>
      </w:r>
    </w:p>
    <w:p w:rsidR="00F50CF9" w:rsidRPr="00F50CF9" w:rsidRDefault="00F50CF9" w:rsidP="00F50CF9">
      <w:pPr>
        <w:pStyle w:val="a3"/>
        <w:spacing w:line="360" w:lineRule="auto"/>
        <w:rPr>
          <w:rStyle w:val="a4"/>
          <w:b w:val="0"/>
          <w:sz w:val="28"/>
          <w:szCs w:val="28"/>
        </w:rPr>
      </w:pPr>
      <w:r w:rsidRPr="00F50CF9">
        <w:rPr>
          <w:sz w:val="28"/>
          <w:szCs w:val="28"/>
        </w:rPr>
        <w:t xml:space="preserve">1.1. </w:t>
      </w:r>
      <w:r w:rsidRPr="00F50CF9">
        <w:rPr>
          <w:rStyle w:val="a4"/>
          <w:b w:val="0"/>
          <w:sz w:val="28"/>
          <w:szCs w:val="28"/>
        </w:rPr>
        <w:t>Цирковая акробатика</w:t>
      </w:r>
      <w:r>
        <w:rPr>
          <w:rStyle w:val="a4"/>
          <w:b w:val="0"/>
          <w:sz w:val="28"/>
          <w:szCs w:val="28"/>
        </w:rPr>
        <w:t>…………………………………………………</w:t>
      </w:r>
      <w:r w:rsidR="0013587B">
        <w:rPr>
          <w:rStyle w:val="a4"/>
          <w:b w:val="0"/>
          <w:sz w:val="28"/>
          <w:szCs w:val="28"/>
        </w:rPr>
        <w:t>…3</w:t>
      </w:r>
    </w:p>
    <w:p w:rsidR="00F50CF9" w:rsidRPr="00F50CF9" w:rsidRDefault="00F50CF9" w:rsidP="00F50CF9">
      <w:pPr>
        <w:pStyle w:val="a3"/>
        <w:spacing w:line="360" w:lineRule="auto"/>
        <w:rPr>
          <w:rStyle w:val="a4"/>
          <w:b w:val="0"/>
          <w:sz w:val="28"/>
          <w:szCs w:val="28"/>
        </w:rPr>
      </w:pPr>
      <w:r w:rsidRPr="00F50CF9">
        <w:rPr>
          <w:sz w:val="28"/>
          <w:szCs w:val="28"/>
        </w:rPr>
        <w:t xml:space="preserve">1.2. </w:t>
      </w:r>
      <w:r w:rsidRPr="00F50CF9">
        <w:rPr>
          <w:rStyle w:val="a4"/>
          <w:b w:val="0"/>
          <w:sz w:val="28"/>
          <w:szCs w:val="28"/>
        </w:rPr>
        <w:t>Спортивная акробатика</w:t>
      </w:r>
      <w:r>
        <w:rPr>
          <w:rStyle w:val="a4"/>
          <w:b w:val="0"/>
          <w:sz w:val="28"/>
          <w:szCs w:val="28"/>
        </w:rPr>
        <w:t>………………………………………………</w:t>
      </w:r>
      <w:r w:rsidR="0013587B">
        <w:rPr>
          <w:rStyle w:val="a4"/>
          <w:b w:val="0"/>
          <w:sz w:val="28"/>
          <w:szCs w:val="28"/>
        </w:rPr>
        <w:t>…3</w:t>
      </w:r>
    </w:p>
    <w:p w:rsidR="00F50CF9" w:rsidRPr="00F50CF9" w:rsidRDefault="00F50CF9" w:rsidP="00F50CF9">
      <w:pPr>
        <w:pStyle w:val="a3"/>
        <w:spacing w:line="360" w:lineRule="auto"/>
        <w:rPr>
          <w:rStyle w:val="a4"/>
          <w:b w:val="0"/>
          <w:sz w:val="28"/>
          <w:szCs w:val="28"/>
        </w:rPr>
      </w:pPr>
      <w:r w:rsidRPr="00F50CF9">
        <w:rPr>
          <w:sz w:val="28"/>
          <w:szCs w:val="28"/>
        </w:rPr>
        <w:t xml:space="preserve">1.3. </w:t>
      </w:r>
      <w:r w:rsidRPr="00F50CF9">
        <w:rPr>
          <w:rStyle w:val="a4"/>
          <w:b w:val="0"/>
          <w:sz w:val="28"/>
          <w:szCs w:val="28"/>
        </w:rPr>
        <w:t>Лыжная акробатика</w:t>
      </w:r>
      <w:r>
        <w:rPr>
          <w:rStyle w:val="a4"/>
          <w:b w:val="0"/>
          <w:sz w:val="28"/>
          <w:szCs w:val="28"/>
        </w:rPr>
        <w:t>……………………………………………………..</w:t>
      </w:r>
      <w:r w:rsidR="0013587B">
        <w:rPr>
          <w:rStyle w:val="a4"/>
          <w:b w:val="0"/>
          <w:sz w:val="28"/>
          <w:szCs w:val="28"/>
        </w:rPr>
        <w:t>6</w:t>
      </w:r>
    </w:p>
    <w:p w:rsidR="00F50CF9" w:rsidRPr="00F50CF9" w:rsidRDefault="00F50CF9" w:rsidP="00F50CF9">
      <w:pPr>
        <w:pStyle w:val="a3"/>
        <w:spacing w:line="360" w:lineRule="auto"/>
        <w:rPr>
          <w:rStyle w:val="a4"/>
          <w:b w:val="0"/>
          <w:iCs/>
          <w:sz w:val="28"/>
          <w:szCs w:val="28"/>
        </w:rPr>
      </w:pPr>
      <w:r w:rsidRPr="00F50CF9">
        <w:rPr>
          <w:iCs/>
          <w:sz w:val="28"/>
          <w:szCs w:val="28"/>
        </w:rPr>
        <w:t xml:space="preserve">1.4. </w:t>
      </w:r>
      <w:r w:rsidRPr="00F50CF9">
        <w:rPr>
          <w:rStyle w:val="a4"/>
          <w:b w:val="0"/>
          <w:iCs/>
          <w:sz w:val="28"/>
          <w:szCs w:val="28"/>
        </w:rPr>
        <w:t>Парашютная акробатика</w:t>
      </w:r>
      <w:r>
        <w:rPr>
          <w:rStyle w:val="a4"/>
          <w:b w:val="0"/>
          <w:iCs/>
          <w:sz w:val="28"/>
          <w:szCs w:val="28"/>
        </w:rPr>
        <w:t>………………………………………………..</w:t>
      </w:r>
      <w:r w:rsidR="0013587B">
        <w:rPr>
          <w:rStyle w:val="a4"/>
          <w:b w:val="0"/>
          <w:iCs/>
          <w:sz w:val="28"/>
          <w:szCs w:val="28"/>
        </w:rPr>
        <w:t>6</w:t>
      </w:r>
    </w:p>
    <w:p w:rsidR="00F50CF9" w:rsidRPr="00F50CF9" w:rsidRDefault="00F50CF9" w:rsidP="00F50CF9">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sidRPr="00F50CF9">
        <w:rPr>
          <w:rFonts w:ascii="Times New Roman" w:eastAsia="Times New Roman" w:hAnsi="Times New Roman" w:cs="Times New Roman"/>
          <w:bCs/>
          <w:kern w:val="36"/>
          <w:sz w:val="28"/>
          <w:szCs w:val="28"/>
          <w:lang w:eastAsia="ru-RU"/>
        </w:rPr>
        <w:t>2.Характеристика акробатических упражнений, их классификация</w:t>
      </w:r>
      <w:r>
        <w:rPr>
          <w:rFonts w:ascii="Times New Roman" w:eastAsia="Times New Roman" w:hAnsi="Times New Roman" w:cs="Times New Roman"/>
          <w:bCs/>
          <w:kern w:val="36"/>
          <w:sz w:val="28"/>
          <w:szCs w:val="28"/>
          <w:lang w:eastAsia="ru-RU"/>
        </w:rPr>
        <w:t>…</w:t>
      </w:r>
      <w:r w:rsidR="0013587B">
        <w:rPr>
          <w:rFonts w:ascii="Times New Roman" w:eastAsia="Times New Roman" w:hAnsi="Times New Roman" w:cs="Times New Roman"/>
          <w:bCs/>
          <w:kern w:val="36"/>
          <w:sz w:val="28"/>
          <w:szCs w:val="28"/>
          <w:lang w:eastAsia="ru-RU"/>
        </w:rPr>
        <w:t>.</w:t>
      </w:r>
      <w:r>
        <w:rPr>
          <w:rFonts w:ascii="Times New Roman" w:eastAsia="Times New Roman" w:hAnsi="Times New Roman" w:cs="Times New Roman"/>
          <w:bCs/>
          <w:kern w:val="36"/>
          <w:sz w:val="28"/>
          <w:szCs w:val="28"/>
          <w:lang w:eastAsia="ru-RU"/>
        </w:rPr>
        <w:t>….</w:t>
      </w:r>
      <w:r w:rsidR="0013587B">
        <w:rPr>
          <w:rFonts w:ascii="Times New Roman" w:eastAsia="Times New Roman" w:hAnsi="Times New Roman" w:cs="Times New Roman"/>
          <w:bCs/>
          <w:kern w:val="36"/>
          <w:sz w:val="28"/>
          <w:szCs w:val="28"/>
          <w:lang w:eastAsia="ru-RU"/>
        </w:rPr>
        <w:t>6</w:t>
      </w:r>
    </w:p>
    <w:p w:rsidR="00F50CF9" w:rsidRPr="00F50CF9" w:rsidRDefault="00F50CF9" w:rsidP="00F50CF9">
      <w:pPr>
        <w:pStyle w:val="1"/>
        <w:spacing w:line="360" w:lineRule="auto"/>
        <w:rPr>
          <w:b w:val="0"/>
          <w:sz w:val="28"/>
          <w:szCs w:val="28"/>
        </w:rPr>
      </w:pPr>
      <w:r w:rsidRPr="00F50CF9">
        <w:rPr>
          <w:b w:val="0"/>
          <w:sz w:val="28"/>
          <w:szCs w:val="28"/>
        </w:rPr>
        <w:t>2.1.Акробатические прыжки</w:t>
      </w:r>
      <w:r>
        <w:rPr>
          <w:b w:val="0"/>
          <w:sz w:val="28"/>
          <w:szCs w:val="28"/>
        </w:rPr>
        <w:t>……………………………………………</w:t>
      </w:r>
      <w:r w:rsidR="0013587B">
        <w:rPr>
          <w:b w:val="0"/>
          <w:sz w:val="28"/>
          <w:szCs w:val="28"/>
        </w:rPr>
        <w:t>..</w:t>
      </w:r>
      <w:r>
        <w:rPr>
          <w:b w:val="0"/>
          <w:sz w:val="28"/>
          <w:szCs w:val="28"/>
        </w:rPr>
        <w:t>….</w:t>
      </w:r>
      <w:r w:rsidR="0013587B">
        <w:rPr>
          <w:b w:val="0"/>
          <w:sz w:val="28"/>
          <w:szCs w:val="28"/>
        </w:rPr>
        <w:t>8</w:t>
      </w:r>
    </w:p>
    <w:p w:rsidR="00F50CF9" w:rsidRPr="00F50CF9" w:rsidRDefault="00F50CF9" w:rsidP="00F50CF9">
      <w:pPr>
        <w:pStyle w:val="1"/>
        <w:spacing w:line="360" w:lineRule="auto"/>
        <w:rPr>
          <w:b w:val="0"/>
          <w:sz w:val="28"/>
          <w:szCs w:val="28"/>
        </w:rPr>
      </w:pPr>
      <w:r w:rsidRPr="00F50CF9">
        <w:rPr>
          <w:b w:val="0"/>
          <w:sz w:val="28"/>
          <w:szCs w:val="28"/>
        </w:rPr>
        <w:t>3. Групповые акробатические упражнения</w:t>
      </w:r>
      <w:r>
        <w:rPr>
          <w:b w:val="0"/>
          <w:sz w:val="28"/>
          <w:szCs w:val="28"/>
        </w:rPr>
        <w:t>……………………………</w:t>
      </w:r>
      <w:r w:rsidR="0013587B">
        <w:rPr>
          <w:b w:val="0"/>
          <w:sz w:val="28"/>
          <w:szCs w:val="28"/>
        </w:rPr>
        <w:t>.</w:t>
      </w:r>
      <w:r>
        <w:rPr>
          <w:b w:val="0"/>
          <w:sz w:val="28"/>
          <w:szCs w:val="28"/>
        </w:rPr>
        <w:t>…</w:t>
      </w:r>
      <w:r w:rsidR="0013587B">
        <w:rPr>
          <w:b w:val="0"/>
          <w:sz w:val="28"/>
          <w:szCs w:val="28"/>
        </w:rPr>
        <w:t>.13</w:t>
      </w:r>
    </w:p>
    <w:p w:rsidR="00F50CF9" w:rsidRPr="00F50CF9" w:rsidRDefault="00F50CF9" w:rsidP="00F50CF9">
      <w:pPr>
        <w:pStyle w:val="1"/>
        <w:spacing w:line="360" w:lineRule="auto"/>
        <w:rPr>
          <w:b w:val="0"/>
          <w:sz w:val="28"/>
          <w:szCs w:val="28"/>
        </w:rPr>
      </w:pPr>
      <w:r w:rsidRPr="00F50CF9">
        <w:rPr>
          <w:b w:val="0"/>
          <w:sz w:val="28"/>
          <w:szCs w:val="28"/>
        </w:rPr>
        <w:t>Учебные задания</w:t>
      </w:r>
      <w:r>
        <w:rPr>
          <w:b w:val="0"/>
          <w:sz w:val="28"/>
          <w:szCs w:val="28"/>
        </w:rPr>
        <w:t>…………………………………………………………</w:t>
      </w:r>
      <w:r w:rsidR="0013587B">
        <w:rPr>
          <w:b w:val="0"/>
          <w:sz w:val="28"/>
          <w:szCs w:val="28"/>
        </w:rPr>
        <w:t>.…15</w:t>
      </w:r>
    </w:p>
    <w:p w:rsidR="00F50CF9" w:rsidRPr="00F50CF9" w:rsidRDefault="00F50CF9" w:rsidP="00F50CF9">
      <w:pPr>
        <w:pStyle w:val="1"/>
        <w:spacing w:line="360" w:lineRule="auto"/>
        <w:rPr>
          <w:b w:val="0"/>
          <w:sz w:val="28"/>
          <w:szCs w:val="28"/>
        </w:rPr>
      </w:pPr>
      <w:r w:rsidRPr="00F50CF9">
        <w:rPr>
          <w:b w:val="0"/>
          <w:sz w:val="28"/>
          <w:szCs w:val="28"/>
        </w:rPr>
        <w:t>Список литературы</w:t>
      </w:r>
      <w:r>
        <w:rPr>
          <w:b w:val="0"/>
          <w:sz w:val="28"/>
          <w:szCs w:val="28"/>
        </w:rPr>
        <w:t>………………………………………………………</w:t>
      </w:r>
      <w:r w:rsidR="0013587B">
        <w:rPr>
          <w:b w:val="0"/>
          <w:sz w:val="28"/>
          <w:szCs w:val="28"/>
        </w:rPr>
        <w:t>….18</w:t>
      </w:r>
    </w:p>
    <w:p w:rsidR="00F50CF9" w:rsidRPr="00F50CF9" w:rsidRDefault="00F50CF9" w:rsidP="00F50CF9">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F50CF9" w:rsidRDefault="00F50CF9" w:rsidP="00F50CF9">
      <w:pPr>
        <w:pStyle w:val="a3"/>
        <w:spacing w:line="360" w:lineRule="auto"/>
        <w:rPr>
          <w:i/>
          <w:iCs/>
        </w:rPr>
      </w:pPr>
    </w:p>
    <w:p w:rsidR="00F50CF9" w:rsidRDefault="00F50CF9" w:rsidP="00F50CF9">
      <w:pPr>
        <w:pStyle w:val="a3"/>
        <w:spacing w:line="360" w:lineRule="auto"/>
      </w:pPr>
    </w:p>
    <w:p w:rsidR="00F50CF9" w:rsidRDefault="00F50CF9" w:rsidP="00F50CF9">
      <w:pPr>
        <w:pStyle w:val="a3"/>
        <w:spacing w:line="360" w:lineRule="auto"/>
      </w:pPr>
    </w:p>
    <w:p w:rsidR="00F50CF9" w:rsidRDefault="00F50CF9" w:rsidP="00F50CF9">
      <w:pPr>
        <w:pStyle w:val="a3"/>
        <w:spacing w:line="360" w:lineRule="auto"/>
      </w:pPr>
    </w:p>
    <w:p w:rsidR="00F50CF9" w:rsidRDefault="00F50CF9" w:rsidP="00F50CF9">
      <w:pPr>
        <w:pStyle w:val="2"/>
        <w:spacing w:line="360" w:lineRule="auto"/>
      </w:pPr>
    </w:p>
    <w:p w:rsidR="00F50CF9" w:rsidRDefault="00F50CF9" w:rsidP="00F50CF9">
      <w:pPr>
        <w:pStyle w:val="a3"/>
        <w:spacing w:line="360" w:lineRule="auto"/>
        <w:ind w:firstLine="708"/>
        <w:rPr>
          <w:b/>
          <w:bCs/>
          <w:sz w:val="36"/>
          <w:szCs w:val="36"/>
        </w:rPr>
      </w:pPr>
    </w:p>
    <w:p w:rsidR="00ED50B1" w:rsidRPr="006C4F7E" w:rsidRDefault="00ED50B1" w:rsidP="00F50CF9">
      <w:pPr>
        <w:pStyle w:val="a3"/>
        <w:spacing w:line="360" w:lineRule="auto"/>
        <w:ind w:firstLine="708"/>
        <w:rPr>
          <w:b/>
          <w:bCs/>
          <w:sz w:val="36"/>
          <w:szCs w:val="36"/>
        </w:rPr>
      </w:pPr>
    </w:p>
    <w:bookmarkEnd w:id="0"/>
    <w:p w:rsidR="00F50CF9" w:rsidRPr="00F50CF9" w:rsidRDefault="00F50CF9" w:rsidP="00F50CF9">
      <w:pPr>
        <w:pStyle w:val="a3"/>
        <w:spacing w:line="360" w:lineRule="auto"/>
        <w:ind w:firstLine="708"/>
        <w:jc w:val="center"/>
        <w:rPr>
          <w:bCs/>
        </w:rPr>
      </w:pPr>
      <w:r w:rsidRPr="00F50CF9">
        <w:rPr>
          <w:bCs/>
        </w:rPr>
        <w:lastRenderedPageBreak/>
        <w:t>-1-</w:t>
      </w:r>
    </w:p>
    <w:p w:rsidR="006C4F7E" w:rsidRPr="006C4F7E" w:rsidRDefault="00F50CF9" w:rsidP="00F50CF9">
      <w:pPr>
        <w:pStyle w:val="a3"/>
        <w:spacing w:line="360" w:lineRule="auto"/>
        <w:ind w:firstLine="708"/>
        <w:rPr>
          <w:b/>
          <w:bCs/>
          <w:sz w:val="36"/>
          <w:szCs w:val="36"/>
        </w:rPr>
      </w:pPr>
      <w:r>
        <w:rPr>
          <w:b/>
          <w:bCs/>
          <w:sz w:val="36"/>
          <w:szCs w:val="36"/>
        </w:rPr>
        <w:t>Введение</w:t>
      </w:r>
    </w:p>
    <w:p w:rsidR="006C4F7E" w:rsidRPr="006C4F7E" w:rsidRDefault="006C4F7E" w:rsidP="006C4F7E">
      <w:pPr>
        <w:spacing w:before="100" w:beforeAutospacing="1" w:after="100" w:afterAutospacing="1" w:line="360" w:lineRule="auto"/>
        <w:ind w:firstLine="708"/>
        <w:rPr>
          <w:rFonts w:ascii="Times New Roman" w:eastAsia="Times New Roman" w:hAnsi="Times New Roman" w:cs="Times New Roman"/>
          <w:sz w:val="24"/>
          <w:szCs w:val="24"/>
          <w:lang w:eastAsia="ru-RU"/>
        </w:rPr>
      </w:pPr>
      <w:bookmarkStart w:id="1" w:name="157"/>
      <w:r w:rsidRPr="006C4F7E">
        <w:rPr>
          <w:rFonts w:ascii="Times New Roman" w:eastAsia="Times New Roman" w:hAnsi="Times New Roman" w:cs="Times New Roman"/>
          <w:sz w:val="24"/>
          <w:szCs w:val="24"/>
          <w:lang w:eastAsia="ru-RU"/>
        </w:rPr>
        <w:t xml:space="preserve">Быстрое развитие акробатики и широкое её использование представителями других видов спорта объясняются следующим: акробатические упражнения являются эффективным средством воспитания и совершенствования физических и морально-волевых качеств, необходимых в быту, спорте и трудовой деятельности; акробатические упражнения необычны и зрелищны. Выделяются относительно самостоятельные виды цирковой акробатики: акробатика на лошадях, силовая акробатика, </w:t>
      </w:r>
      <w:proofErr w:type="spellStart"/>
      <w:r w:rsidRPr="006C4F7E">
        <w:rPr>
          <w:rFonts w:ascii="Times New Roman" w:eastAsia="Times New Roman" w:hAnsi="Times New Roman" w:cs="Times New Roman"/>
          <w:sz w:val="24"/>
          <w:szCs w:val="24"/>
          <w:lang w:eastAsia="ru-RU"/>
        </w:rPr>
        <w:t>вольтижная</w:t>
      </w:r>
      <w:proofErr w:type="spellEnd"/>
      <w:r w:rsidRPr="006C4F7E">
        <w:rPr>
          <w:rFonts w:ascii="Times New Roman" w:eastAsia="Times New Roman" w:hAnsi="Times New Roman" w:cs="Times New Roman"/>
          <w:sz w:val="24"/>
          <w:szCs w:val="24"/>
          <w:lang w:eastAsia="ru-RU"/>
        </w:rPr>
        <w:t xml:space="preserve"> акробатика, «карийские игры» и прыжковая акробатика (со снарядами и без них). Эти основные виды культивируются в цирке и по сей день.</w:t>
      </w:r>
    </w:p>
    <w:p w:rsidR="006C4F7E" w:rsidRPr="006C4F7E" w:rsidRDefault="006C4F7E" w:rsidP="006C4F7E">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6C4F7E">
        <w:rPr>
          <w:rFonts w:ascii="Times New Roman" w:eastAsia="Times New Roman" w:hAnsi="Times New Roman" w:cs="Times New Roman"/>
          <w:sz w:val="24"/>
          <w:szCs w:val="24"/>
          <w:lang w:eastAsia="ru-RU"/>
        </w:rPr>
        <w:t>Второе направление в развитии акробатики - спортивное - связано с включением акробатических элементов в гимнастику и с возникновением кружков любителей акробатики (в особенности в России). С пола акробатические упражнения переносятся на снаряды.</w:t>
      </w:r>
    </w:p>
    <w:p w:rsidR="006C4F7E" w:rsidRPr="006C4F7E" w:rsidRDefault="006C4F7E" w:rsidP="006C4F7E">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6C4F7E">
        <w:rPr>
          <w:rFonts w:ascii="Times New Roman" w:eastAsia="Times New Roman" w:hAnsi="Times New Roman" w:cs="Times New Roman"/>
          <w:sz w:val="24"/>
          <w:szCs w:val="24"/>
          <w:lang w:eastAsia="ru-RU"/>
        </w:rPr>
        <w:t>Акробатические упражнения являются одним из наиболее эффективных средств координационной подготовки. Среди них выделяются:</w:t>
      </w:r>
    </w:p>
    <w:p w:rsidR="006C4F7E" w:rsidRPr="006C4F7E" w:rsidRDefault="006C4F7E" w:rsidP="006C4F7E">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4F7E">
        <w:rPr>
          <w:rFonts w:ascii="Times New Roman" w:eastAsia="Times New Roman" w:hAnsi="Times New Roman" w:cs="Times New Roman"/>
          <w:sz w:val="24"/>
          <w:szCs w:val="24"/>
          <w:lang w:eastAsia="ru-RU"/>
        </w:rPr>
        <w:t xml:space="preserve"> перекаты - вращательные движения (напоминающие раскачивания на качелях) с последовательным касанием опоры различными частями тела без переворачивания через голову (например, перекаты на спине в группировке);</w:t>
      </w:r>
    </w:p>
    <w:p w:rsidR="006C4F7E" w:rsidRPr="006C4F7E" w:rsidRDefault="006C4F7E" w:rsidP="006C4F7E">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4F7E">
        <w:rPr>
          <w:rFonts w:ascii="Times New Roman" w:eastAsia="Times New Roman" w:hAnsi="Times New Roman" w:cs="Times New Roman"/>
          <w:sz w:val="24"/>
          <w:szCs w:val="24"/>
          <w:lang w:eastAsia="ru-RU"/>
        </w:rPr>
        <w:t xml:space="preserve"> кувырки - вращательные движения типа перекатов, но с переворачиванием через голову вперед или назад в группировке, согнувшись и прогнувшись из разных в различные конечные положения;</w:t>
      </w:r>
    </w:p>
    <w:p w:rsidR="006C4F7E" w:rsidRPr="006C4F7E" w:rsidRDefault="006C4F7E" w:rsidP="006C4F7E">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4F7E">
        <w:rPr>
          <w:rFonts w:ascii="Times New Roman" w:eastAsia="Times New Roman" w:hAnsi="Times New Roman" w:cs="Times New Roman"/>
          <w:sz w:val="24"/>
          <w:szCs w:val="24"/>
          <w:lang w:eastAsia="ru-RU"/>
        </w:rPr>
        <w:t xml:space="preserve"> перевороты без фазы полета - движения тела вперед, назад или в сторону с переворачиванием тела через голову (переворот в сторону - «колесо»);</w:t>
      </w:r>
    </w:p>
    <w:p w:rsidR="006C4F7E" w:rsidRDefault="006C4F7E" w:rsidP="006C4F7E">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4F7E">
        <w:rPr>
          <w:rFonts w:ascii="Times New Roman" w:eastAsia="Times New Roman" w:hAnsi="Times New Roman" w:cs="Times New Roman"/>
          <w:sz w:val="24"/>
          <w:szCs w:val="24"/>
          <w:lang w:eastAsia="ru-RU"/>
        </w:rPr>
        <w:t xml:space="preserve"> перевороты с фазой полета - прыжковые движения с переворачиванием тела вперед или назад через голову с отталкиванием руками и ногами (переворот с места и с разбега, </w:t>
      </w:r>
      <w:proofErr w:type="spellStart"/>
      <w:r w:rsidRPr="006C4F7E">
        <w:rPr>
          <w:rFonts w:ascii="Times New Roman" w:eastAsia="Times New Roman" w:hAnsi="Times New Roman" w:cs="Times New Roman"/>
          <w:sz w:val="24"/>
          <w:szCs w:val="24"/>
          <w:lang w:eastAsia="ru-RU"/>
        </w:rPr>
        <w:t>рондат</w:t>
      </w:r>
      <w:proofErr w:type="spellEnd"/>
      <w:r w:rsidRPr="006C4F7E">
        <w:rPr>
          <w:rFonts w:ascii="Times New Roman" w:eastAsia="Times New Roman" w:hAnsi="Times New Roman" w:cs="Times New Roman"/>
          <w:sz w:val="24"/>
          <w:szCs w:val="24"/>
          <w:lang w:eastAsia="ru-RU"/>
        </w:rPr>
        <w:t xml:space="preserve">, </w:t>
      </w:r>
      <w:proofErr w:type="spellStart"/>
      <w:r w:rsidRPr="006C4F7E">
        <w:rPr>
          <w:rFonts w:ascii="Times New Roman" w:eastAsia="Times New Roman" w:hAnsi="Times New Roman" w:cs="Times New Roman"/>
          <w:sz w:val="24"/>
          <w:szCs w:val="24"/>
          <w:lang w:eastAsia="ru-RU"/>
        </w:rPr>
        <w:t>фляк</w:t>
      </w:r>
      <w:proofErr w:type="spellEnd"/>
      <w:r w:rsidRPr="006C4F7E">
        <w:rPr>
          <w:rFonts w:ascii="Times New Roman" w:eastAsia="Times New Roman" w:hAnsi="Times New Roman" w:cs="Times New Roman"/>
          <w:sz w:val="24"/>
          <w:szCs w:val="24"/>
          <w:lang w:eastAsia="ru-RU"/>
        </w:rPr>
        <w:t xml:space="preserve"> и др.).</w:t>
      </w:r>
    </w:p>
    <w:p w:rsidR="00ED50B1" w:rsidRDefault="00ED50B1" w:rsidP="00F50CF9">
      <w:pPr>
        <w:spacing w:before="100" w:beforeAutospacing="1" w:after="100" w:afterAutospacing="1" w:line="360" w:lineRule="auto"/>
        <w:jc w:val="center"/>
        <w:rPr>
          <w:rFonts w:ascii="Times New Roman" w:eastAsia="Times New Roman" w:hAnsi="Times New Roman" w:cs="Times New Roman"/>
          <w:sz w:val="24"/>
          <w:szCs w:val="24"/>
          <w:lang w:eastAsia="ru-RU"/>
        </w:rPr>
      </w:pPr>
    </w:p>
    <w:p w:rsidR="00F50CF9" w:rsidRPr="006C4F7E" w:rsidRDefault="00F50CF9" w:rsidP="00F50CF9">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p w:rsidR="006C4F7E" w:rsidRPr="006C4F7E" w:rsidRDefault="006C4F7E" w:rsidP="006C4F7E">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6C4F7E">
        <w:rPr>
          <w:rFonts w:ascii="Times New Roman" w:eastAsia="Times New Roman" w:hAnsi="Times New Roman" w:cs="Times New Roman"/>
          <w:sz w:val="24"/>
          <w:szCs w:val="24"/>
          <w:lang w:eastAsia="ru-RU"/>
        </w:rPr>
        <w:t>Акробатические упражнения применяются в различных частях занятия в зависимости от поставленных задач. Чаще всего используются в разминке, так как способствуют подготовке суставов к выполнению более сложных движений. При разучивании сложных кувырков и переворотов необходимо использовать дополнительные маты, обязательную помощь и страховку.</w:t>
      </w:r>
    </w:p>
    <w:p w:rsidR="006C4F7E" w:rsidRPr="006C4F7E" w:rsidRDefault="006C4F7E" w:rsidP="006C4F7E">
      <w:pPr>
        <w:spacing w:before="100" w:beforeAutospacing="1" w:after="100" w:afterAutospacing="1" w:line="360" w:lineRule="auto"/>
        <w:rPr>
          <w:rFonts w:ascii="Times New Roman" w:eastAsia="Times New Roman" w:hAnsi="Times New Roman" w:cs="Times New Roman"/>
          <w:b/>
          <w:sz w:val="24"/>
          <w:szCs w:val="24"/>
          <w:lang w:eastAsia="ru-RU"/>
        </w:rPr>
      </w:pPr>
      <w:r w:rsidRPr="006C4F7E">
        <w:rPr>
          <w:rFonts w:ascii="Times New Roman" w:eastAsia="Times New Roman" w:hAnsi="Times New Roman" w:cs="Times New Roman"/>
          <w:b/>
          <w:sz w:val="24"/>
          <w:szCs w:val="24"/>
          <w:lang w:eastAsia="ru-RU"/>
        </w:rPr>
        <w:t>Акробатические упражнения делятся на три группы:</w:t>
      </w:r>
    </w:p>
    <w:p w:rsidR="006C4F7E" w:rsidRPr="006C4F7E" w:rsidRDefault="006C4F7E" w:rsidP="006C4F7E">
      <w:pPr>
        <w:spacing w:before="100" w:beforeAutospacing="1" w:after="100" w:afterAutospacing="1" w:line="360" w:lineRule="auto"/>
        <w:rPr>
          <w:rFonts w:ascii="Times New Roman" w:eastAsia="Times New Roman" w:hAnsi="Times New Roman" w:cs="Times New Roman"/>
          <w:sz w:val="24"/>
          <w:szCs w:val="24"/>
          <w:lang w:eastAsia="ru-RU"/>
        </w:rPr>
      </w:pPr>
      <w:r w:rsidRPr="006C4F7E">
        <w:rPr>
          <w:rFonts w:ascii="Times New Roman" w:eastAsia="Times New Roman" w:hAnsi="Times New Roman" w:cs="Times New Roman"/>
          <w:sz w:val="24"/>
          <w:szCs w:val="24"/>
          <w:lang w:eastAsia="ru-RU"/>
        </w:rPr>
        <w:t>1. Акробатические прыжки - перекаты, кувырки, перевороты, сальто. В различных соединениях они выполняются на акробатической дорожке, на снарядах (батут, качели) и с трамплина.</w:t>
      </w:r>
    </w:p>
    <w:p w:rsidR="006C4F7E" w:rsidRPr="006C4F7E" w:rsidRDefault="006C4F7E" w:rsidP="006C4F7E">
      <w:pPr>
        <w:spacing w:before="100" w:beforeAutospacing="1" w:after="100" w:afterAutospacing="1" w:line="360" w:lineRule="auto"/>
        <w:rPr>
          <w:rFonts w:ascii="Times New Roman" w:eastAsia="Times New Roman" w:hAnsi="Times New Roman" w:cs="Times New Roman"/>
          <w:sz w:val="24"/>
          <w:szCs w:val="24"/>
          <w:lang w:eastAsia="ru-RU"/>
        </w:rPr>
      </w:pPr>
      <w:r w:rsidRPr="006C4F7E">
        <w:rPr>
          <w:rFonts w:ascii="Times New Roman" w:eastAsia="Times New Roman" w:hAnsi="Times New Roman" w:cs="Times New Roman"/>
          <w:sz w:val="24"/>
          <w:szCs w:val="24"/>
          <w:lang w:eastAsia="ru-RU"/>
        </w:rPr>
        <w:t>2. Балансирования. К ним относятся упражнения в равновесии или уравновешивании: парные и групповые - стойки, стояния, седы, поддержки.</w:t>
      </w:r>
    </w:p>
    <w:p w:rsidR="006C4F7E" w:rsidRPr="006C4F7E" w:rsidRDefault="006C4F7E" w:rsidP="006C4F7E">
      <w:pPr>
        <w:spacing w:before="100" w:beforeAutospacing="1" w:after="100" w:afterAutospacing="1" w:line="360" w:lineRule="auto"/>
        <w:rPr>
          <w:rFonts w:ascii="Times New Roman" w:eastAsia="Times New Roman" w:hAnsi="Times New Roman" w:cs="Times New Roman"/>
          <w:sz w:val="24"/>
          <w:szCs w:val="24"/>
          <w:lang w:eastAsia="ru-RU"/>
        </w:rPr>
      </w:pPr>
      <w:r w:rsidRPr="006C4F7E">
        <w:rPr>
          <w:rFonts w:ascii="Times New Roman" w:eastAsia="Times New Roman" w:hAnsi="Times New Roman" w:cs="Times New Roman"/>
          <w:sz w:val="24"/>
          <w:szCs w:val="24"/>
          <w:lang w:eastAsia="ru-RU"/>
        </w:rPr>
        <w:t>3. Бросковые упражнения, связанные с подбрасыванием и ловлей партнеров.</w:t>
      </w:r>
    </w:p>
    <w:p w:rsidR="006C4F7E" w:rsidRPr="006C4F7E" w:rsidRDefault="006C4F7E" w:rsidP="006C4F7E">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6C4F7E">
        <w:rPr>
          <w:rFonts w:ascii="Times New Roman" w:eastAsia="Times New Roman" w:hAnsi="Times New Roman" w:cs="Times New Roman"/>
          <w:sz w:val="24"/>
          <w:szCs w:val="24"/>
          <w:lang w:eastAsia="ru-RU"/>
        </w:rPr>
        <w:t>Далеко не все, кто смотрят соревнования по гимнастике, представляют себе, как долог и сложен путь спортсмена от тренировочного зала до арены крупных соревнований, какой кропотливый и нелегкий труд стоит за краткими секундами выступлений на арене. Сотни, тысячи раз повторяются на тренировках одни и те же движения, одни и те же комбинации. Причем тренируются не только мышцы, но и воля, воспитывается у спортсменов умение свободно держаться и не робеть перед трудностями, публикой и судьями.</w:t>
      </w:r>
    </w:p>
    <w:p w:rsidR="006C4F7E" w:rsidRDefault="006C4F7E" w:rsidP="006C4F7E">
      <w:pPr>
        <w:spacing w:before="100" w:beforeAutospacing="1" w:after="100" w:afterAutospacing="1" w:line="360" w:lineRule="auto"/>
        <w:ind w:firstLine="708"/>
      </w:pPr>
      <w:r w:rsidRPr="006C4F7E">
        <w:rPr>
          <w:rFonts w:ascii="Times New Roman" w:eastAsia="Times New Roman" w:hAnsi="Times New Roman" w:cs="Times New Roman"/>
          <w:sz w:val="24"/>
          <w:szCs w:val="24"/>
          <w:lang w:eastAsia="ru-RU"/>
        </w:rPr>
        <w:t>Выделят также специальные группы, работающие на ковре, выполняя упражнения на велосипеде, со снарядами (лестница, стулья, шест, доска и т.д.). Специальные группы, работающие в воздухе показывают упражнения на различных трапециях, на вертикально подвешенной штанге, на канате и т.д. Исполнение (и одежда) очень напоминает варьете, а из-за большого количества групп и дисциплин оценивать упражнения по акробатике очень сложно.</w:t>
      </w:r>
      <w:bookmarkStart w:id="2" w:name="692"/>
      <w:bookmarkEnd w:id="1"/>
      <w:r>
        <w:t xml:space="preserve"> </w:t>
      </w:r>
    </w:p>
    <w:bookmarkEnd w:id="2"/>
    <w:p w:rsidR="006C4F7E" w:rsidRDefault="00F50CF9" w:rsidP="006C4F7E">
      <w:pPr>
        <w:pStyle w:val="2"/>
        <w:spacing w:line="360" w:lineRule="auto"/>
      </w:pPr>
      <w:r>
        <w:t>1.</w:t>
      </w:r>
      <w:r w:rsidR="006C4F7E">
        <w:t>Виды акробатики</w:t>
      </w:r>
    </w:p>
    <w:p w:rsidR="00F50CF9" w:rsidRDefault="00F50CF9" w:rsidP="006C4F7E">
      <w:pPr>
        <w:pStyle w:val="a3"/>
        <w:spacing w:line="360" w:lineRule="auto"/>
      </w:pPr>
      <w:bookmarkStart w:id="3" w:name="299"/>
    </w:p>
    <w:p w:rsidR="00F50CF9" w:rsidRDefault="00F50CF9" w:rsidP="00F50CF9">
      <w:pPr>
        <w:pStyle w:val="a3"/>
        <w:spacing w:line="360" w:lineRule="auto"/>
        <w:jc w:val="center"/>
      </w:pPr>
      <w:r>
        <w:lastRenderedPageBreak/>
        <w:t>-3-</w:t>
      </w:r>
    </w:p>
    <w:p w:rsidR="006C4F7E" w:rsidRDefault="00F50CF9" w:rsidP="006C4F7E">
      <w:pPr>
        <w:pStyle w:val="a3"/>
        <w:spacing w:line="360" w:lineRule="auto"/>
      </w:pPr>
      <w:r>
        <w:t>1.1.</w:t>
      </w:r>
      <w:r w:rsidR="006C4F7E">
        <w:t xml:space="preserve"> </w:t>
      </w:r>
      <w:r w:rsidR="006C4F7E">
        <w:rPr>
          <w:rStyle w:val="a4"/>
        </w:rPr>
        <w:t>Цирковая акробатика</w:t>
      </w:r>
    </w:p>
    <w:p w:rsidR="006C4F7E" w:rsidRDefault="006C4F7E" w:rsidP="006C4F7E">
      <w:pPr>
        <w:pStyle w:val="a3"/>
        <w:spacing w:line="360" w:lineRule="auto"/>
        <w:ind w:firstLine="708"/>
      </w:pPr>
      <w:r>
        <w:t>Цирковая акробатика - это совокупность цирковых номеров, характеризующихся определенными средствами и только им присущими действенными признаками. В цирке акробатика занимает доминирующее положение. Акробатическими приемами владеют и гимнасты, и жонглеры, и даже клоуны. Виды цирковой акробатики можно подразделить на две группы:</w:t>
      </w:r>
    </w:p>
    <w:p w:rsidR="006C4F7E" w:rsidRDefault="006C4F7E" w:rsidP="006C4F7E">
      <w:pPr>
        <w:pStyle w:val="a3"/>
        <w:spacing w:line="360" w:lineRule="auto"/>
      </w:pPr>
      <w:r>
        <w:t>1. Динамическая (переворачивания тела: сальто, пируэты, перекаты).</w:t>
      </w:r>
    </w:p>
    <w:p w:rsidR="006C4F7E" w:rsidRDefault="006C4F7E" w:rsidP="006C4F7E">
      <w:pPr>
        <w:pStyle w:val="a3"/>
        <w:spacing w:line="360" w:lineRule="auto"/>
      </w:pPr>
      <w:r>
        <w:t>2. Статическая (сохранение равновесия в различных положениях).</w:t>
      </w:r>
    </w:p>
    <w:p w:rsidR="006C4F7E" w:rsidRDefault="006C4F7E" w:rsidP="006C4F7E">
      <w:pPr>
        <w:pStyle w:val="a3"/>
        <w:spacing w:line="360" w:lineRule="auto"/>
        <w:ind w:firstLine="708"/>
      </w:pPr>
      <w:r>
        <w:t>Виды цирковой акробатики постоянно изменяются и развиваются: прыжковая, силовая, конная, вольтажная, воздушная, пластическая, комическая, рейнское колесо - на этом снаряде исполняются спирали или прямые перекаты, а во время движения колеса - акробатические и гимнастические элементы. Рейнское колесо представляет из себя 2 обода из стальных трубок, соединенных между собой скобами, с захватами для рук и ног. В зависимости от веса спортсмена размеры колеса могут быть от 1,5 до 2,2 м в диаметре и от 0,4 до 0,6 м по ширине. Техника прямых перекатов на рейнском колесе состоит в том, что колесо должно двигаться с равномерной скоростью, а в определенном месте должно остановиться. При исполнении спиралей колесо касается пола только одним ободом и движется почти по круговой орбите. Подготовка и тренировка акробатов осуществляются по обычному разделению года на 3 этапа. Во время подготовительного этапа изучаются новые элементы и упражнения. Соревновательный период начинается с соревнований на низшем уровне и кончается национальными и мировыми чемпионатами. Среди цирковых акробатов отдельно выделяются китайские акробаты.</w:t>
      </w:r>
    </w:p>
    <w:p w:rsidR="006C4F7E" w:rsidRDefault="00F50CF9" w:rsidP="006C4F7E">
      <w:pPr>
        <w:pStyle w:val="a3"/>
        <w:spacing w:line="360" w:lineRule="auto"/>
      </w:pPr>
      <w:r>
        <w:t>1.2.</w:t>
      </w:r>
      <w:r w:rsidR="006C4F7E">
        <w:t xml:space="preserve"> </w:t>
      </w:r>
      <w:r w:rsidR="006C4F7E">
        <w:rPr>
          <w:rStyle w:val="a4"/>
        </w:rPr>
        <w:t>Спортивная акробатика</w:t>
      </w:r>
    </w:p>
    <w:p w:rsidR="006C4F7E" w:rsidRDefault="006C4F7E" w:rsidP="006C4F7E">
      <w:pPr>
        <w:pStyle w:val="a3"/>
        <w:spacing w:line="360" w:lineRule="auto"/>
        <w:ind w:firstLine="708"/>
      </w:pPr>
      <w:r>
        <w:rPr>
          <w:i/>
          <w:iCs/>
        </w:rPr>
        <w:t xml:space="preserve">Решающие шаги в целях окончательного разделения спортивной акробатики от показательных выступлений были предприняты в </w:t>
      </w:r>
      <w:r>
        <w:t>1960 г. Были отменены соревнования специальных групп на ковре и в воздухе. В правилах однозначно определены лишь немногие снаряды, которые можно использовать на соревнованиях. В последующие годы спортивная акробатика стала одним из самых зрелищных видов спорта.</w:t>
      </w:r>
    </w:p>
    <w:p w:rsidR="00F50CF9" w:rsidRDefault="00F50CF9" w:rsidP="006C4F7E">
      <w:pPr>
        <w:pStyle w:val="a3"/>
        <w:spacing w:line="360" w:lineRule="auto"/>
        <w:ind w:firstLine="708"/>
      </w:pPr>
    </w:p>
    <w:p w:rsidR="00F50CF9" w:rsidRDefault="00F50CF9" w:rsidP="00F50CF9">
      <w:pPr>
        <w:pStyle w:val="a3"/>
        <w:spacing w:line="360" w:lineRule="auto"/>
        <w:ind w:firstLine="708"/>
        <w:jc w:val="center"/>
      </w:pPr>
      <w:r>
        <w:lastRenderedPageBreak/>
        <w:t>-4-</w:t>
      </w:r>
    </w:p>
    <w:p w:rsidR="006C4F7E" w:rsidRDefault="006C4F7E" w:rsidP="006C4F7E">
      <w:pPr>
        <w:pStyle w:val="a3"/>
        <w:spacing w:line="360" w:lineRule="auto"/>
        <w:ind w:firstLine="708"/>
      </w:pPr>
      <w:r>
        <w:rPr>
          <w:rStyle w:val="a4"/>
        </w:rPr>
        <w:t>Спортивная акробатика</w:t>
      </w:r>
      <w:r>
        <w:t xml:space="preserve"> - вид спорта, соревнования в выполнении комплексов специальных физических упражнений (прыжковых, силовых и др.), связанных с сохранением равновесия (балансирование) и вращением тела с опорой и без опоры.</w:t>
      </w:r>
    </w:p>
    <w:p w:rsidR="006C4F7E" w:rsidRDefault="006C4F7E" w:rsidP="006C4F7E">
      <w:pPr>
        <w:pStyle w:val="a3"/>
        <w:spacing w:line="360" w:lineRule="auto"/>
        <w:ind w:firstLine="708"/>
      </w:pPr>
      <w:r>
        <w:rPr>
          <w:rStyle w:val="a4"/>
        </w:rPr>
        <w:t>Спортивная акробатика</w:t>
      </w:r>
      <w:r>
        <w:t xml:space="preserve"> - вид спорта, соревнования в выполнении акробатических упражнений, включает в себя три группы упражнений: акробатические прыжки, батут и парные или группов</w:t>
      </w:r>
      <w:r w:rsidR="00F50CF9">
        <w:t>ые упражнения</w:t>
      </w:r>
      <w:r>
        <w:t>.</w:t>
      </w:r>
    </w:p>
    <w:p w:rsidR="006C4F7E" w:rsidRDefault="006C4F7E" w:rsidP="006C4F7E">
      <w:pPr>
        <w:pStyle w:val="a3"/>
        <w:spacing w:line="360" w:lineRule="auto"/>
      </w:pPr>
      <w:r>
        <w:t>В спортивной акробатике различают следующие дисциплины:</w:t>
      </w:r>
    </w:p>
    <w:p w:rsidR="006C4F7E" w:rsidRDefault="006C4F7E" w:rsidP="006C4F7E">
      <w:pPr>
        <w:pStyle w:val="a3"/>
        <w:spacing w:line="360" w:lineRule="auto"/>
      </w:pPr>
      <w:r>
        <w:t xml:space="preserve">* солисты выполняют акробатические прыжки, например сальто вперед прогнувшись, </w:t>
      </w:r>
      <w:proofErr w:type="spellStart"/>
      <w:r>
        <w:t>рондат</w:t>
      </w:r>
      <w:proofErr w:type="spellEnd"/>
      <w:r>
        <w:t>, флик-</w:t>
      </w:r>
      <w:proofErr w:type="spellStart"/>
      <w:r>
        <w:t>фляк</w:t>
      </w:r>
      <w:proofErr w:type="spellEnd"/>
      <w:r>
        <w:t>, сальто назад прогнувшись и т.д.;</w:t>
      </w:r>
    </w:p>
    <w:p w:rsidR="006C4F7E" w:rsidRDefault="006C4F7E" w:rsidP="006C4F7E">
      <w:pPr>
        <w:pStyle w:val="a3"/>
        <w:spacing w:line="360" w:lineRule="auto"/>
      </w:pPr>
      <w:r>
        <w:t>* пары (женские, мужские и смешанные), выполняющие статические или динамические упражнения и броски, комбинируя их с гимнастическими и акробатическими прыжками;</w:t>
      </w:r>
    </w:p>
    <w:p w:rsidR="006C4F7E" w:rsidRDefault="006C4F7E" w:rsidP="006C4F7E">
      <w:pPr>
        <w:pStyle w:val="a3"/>
        <w:spacing w:line="360" w:lineRule="auto"/>
      </w:pPr>
      <w:r>
        <w:t>* группы (женские группы по 3 человека и мужские по 4 человека) - исполнение статических пирамид или бросков, в качестве переходов для эстетического комбинирования упражнений используются гимнастические элементы;</w:t>
      </w:r>
    </w:p>
    <w:p w:rsidR="006C4F7E" w:rsidRDefault="006C4F7E" w:rsidP="006C4F7E">
      <w:pPr>
        <w:pStyle w:val="a3"/>
        <w:spacing w:line="360" w:lineRule="auto"/>
      </w:pPr>
      <w:r>
        <w:t>* прыжки на батуте.</w:t>
      </w:r>
    </w:p>
    <w:p w:rsidR="006C4F7E" w:rsidRDefault="006C4F7E" w:rsidP="006C4F7E">
      <w:pPr>
        <w:pStyle w:val="a3"/>
        <w:spacing w:line="360" w:lineRule="auto"/>
        <w:ind w:firstLine="708"/>
      </w:pPr>
      <w:r>
        <w:t xml:space="preserve">Таким образом, соревнования по спортивной акробатики заключаются в выполнении комплекса упражнений с сохранением равновесия и вращения тела. Баллы за исполнение начисляются по той же системе, что и в спортивной гимнастике. Техника исполнения акробатических прыжков (прыжковая акробатика) аналогична технике исполнения вольных упражнений в спортивной гимнастике. Работа пар представляет собой согласованное чередование статических и динамических элементов. Для этого необходимо, чтобы верхний, более легкий партнер учитывал действие законов физики, а нижний партнер их разумно применял. Для исполнения вольтажей нужна особая техника. Вольтаж - это бросок верхнего партнера (нижним партнером) с рук на ноги или наоборот. Вольтажи можно сочетать с сальто и поворотами вокруг продольной оси. </w:t>
      </w:r>
    </w:p>
    <w:p w:rsidR="00F50CF9" w:rsidRDefault="006C4F7E" w:rsidP="006C4F7E">
      <w:pPr>
        <w:pStyle w:val="a3"/>
        <w:spacing w:line="360" w:lineRule="auto"/>
        <w:ind w:firstLine="708"/>
      </w:pPr>
      <w:r>
        <w:t xml:space="preserve">В групповой работе различие между статическими и динамическими упражнениями еще явственнее, чем в работе пар. Необычайно развитое чувство равновесия у спортсменов является предпосылкой статической пирамиды. Пирамида </w:t>
      </w:r>
    </w:p>
    <w:p w:rsidR="00F50CF9" w:rsidRDefault="00F50CF9" w:rsidP="00F50CF9">
      <w:pPr>
        <w:pStyle w:val="a3"/>
        <w:spacing w:line="360" w:lineRule="auto"/>
        <w:ind w:firstLine="708"/>
        <w:jc w:val="center"/>
      </w:pPr>
      <w:r>
        <w:lastRenderedPageBreak/>
        <w:t>-5-</w:t>
      </w:r>
    </w:p>
    <w:p w:rsidR="006C4F7E" w:rsidRDefault="006C4F7E" w:rsidP="00F50CF9">
      <w:pPr>
        <w:pStyle w:val="a3"/>
        <w:spacing w:line="360" w:lineRule="auto"/>
      </w:pPr>
      <w:r>
        <w:t>должна быть построена и зафиксирована таким образом, чтобы основная нагрузка приходилась все время на центр тяжести всей пирамиды. Приняв стойку на руках, верхний партнер должен занять строго вертикальное положение, чтобы воображаемая вертикальная ось проходила от кончика пальцев на ногах до кистей рук. Техника исполнения динамических упражнений похожа на упражнения пар с бросками. Во время броска партнер выполняет вращение вокруг вертикальной, горизонтальной и продольной осей.</w:t>
      </w:r>
    </w:p>
    <w:p w:rsidR="006C4F7E" w:rsidRDefault="006C4F7E" w:rsidP="006C4F7E">
      <w:pPr>
        <w:pStyle w:val="a3"/>
        <w:spacing w:line="360" w:lineRule="auto"/>
        <w:ind w:firstLine="708"/>
      </w:pPr>
      <w:r>
        <w:t>Как спортивная, так и цирковая акробатика требует соответствующего материального обеспечения для проведения тренировок и соревнований. Это касается основных и дополнительных снарядов и одежды.</w:t>
      </w:r>
    </w:p>
    <w:p w:rsidR="006C4F7E" w:rsidRDefault="006C4F7E" w:rsidP="006C4F7E">
      <w:pPr>
        <w:pStyle w:val="a3"/>
        <w:spacing w:line="360" w:lineRule="auto"/>
        <w:ind w:firstLine="708"/>
      </w:pPr>
      <w:r>
        <w:t>Маты для акробатики делают из 15-мм войлока размером 12х12 м. Дорожка для прыжков на резиновой основе с войлочным покрытием, размером 1,5x25 м, длина разбега - 10-15 м. Ширина дорожки обозначена белыми полосами. В СССР была разработана специальная дорожка для прыжков, которая по всей своей длине обладает теми же характеристиками, то и мостик. К тренировочным снарядам относятся ручные и потолочные лонжи. Потолочные лонжи используются преимущественно для тренировки особо трудных элементов в работе пар и групп, а также в прыжках на трамплине, ручные лонжи - при исполнении акробатических прыжков.</w:t>
      </w:r>
    </w:p>
    <w:p w:rsidR="006C4F7E" w:rsidRDefault="006C4F7E" w:rsidP="006C4F7E">
      <w:pPr>
        <w:pStyle w:val="a3"/>
        <w:spacing w:line="360" w:lineRule="auto"/>
        <w:ind w:firstLine="708"/>
      </w:pPr>
      <w:r>
        <w:t>В качестве дополнительных снарядов используются бублики, шапочки и подушечки, которые можно применять и во время соревнований.</w:t>
      </w:r>
    </w:p>
    <w:p w:rsidR="006C4F7E" w:rsidRDefault="006C4F7E" w:rsidP="006C4F7E">
      <w:pPr>
        <w:pStyle w:val="a3"/>
        <w:spacing w:line="360" w:lineRule="auto"/>
        <w:ind w:firstLine="708"/>
      </w:pPr>
      <w:r>
        <w:t>Женщины носят гимнастические купальники, мужчины - длинные гимнастические брюки и майки; гимнастические тапочки обязательны.</w:t>
      </w:r>
    </w:p>
    <w:p w:rsidR="006C4F7E" w:rsidRDefault="006C4F7E" w:rsidP="006C4F7E">
      <w:pPr>
        <w:pStyle w:val="a3"/>
        <w:spacing w:line="360" w:lineRule="auto"/>
        <w:ind w:firstLine="708"/>
      </w:pPr>
      <w:r>
        <w:t>Спортивная акробатика входит в Международную Федерацию гимнастики (FIG) наряду со спортивной, художественной и общей гимнастикой, а также спортивной аэробикой.</w:t>
      </w:r>
    </w:p>
    <w:p w:rsidR="006C4F7E" w:rsidRDefault="006C4F7E" w:rsidP="006C4F7E">
      <w:pPr>
        <w:pStyle w:val="a3"/>
        <w:spacing w:line="360" w:lineRule="auto"/>
        <w:ind w:firstLine="708"/>
      </w:pPr>
      <w:r>
        <w:t>Как разновидность спортивной акробатики, в последствие выделившиеся в самостоятельные виды спорта, можно выделить лыжную и парашютную акробатику.</w:t>
      </w:r>
    </w:p>
    <w:p w:rsidR="00F50CF9" w:rsidRDefault="00F50CF9" w:rsidP="006C4F7E">
      <w:pPr>
        <w:pStyle w:val="a3"/>
        <w:spacing w:line="360" w:lineRule="auto"/>
      </w:pPr>
    </w:p>
    <w:p w:rsidR="00F50CF9" w:rsidRDefault="00F50CF9" w:rsidP="00F50CF9">
      <w:pPr>
        <w:pStyle w:val="a3"/>
        <w:spacing w:line="360" w:lineRule="auto"/>
        <w:jc w:val="center"/>
      </w:pPr>
      <w:r>
        <w:lastRenderedPageBreak/>
        <w:t>-6-</w:t>
      </w:r>
    </w:p>
    <w:p w:rsidR="006C4F7E" w:rsidRDefault="00F50CF9" w:rsidP="006C4F7E">
      <w:pPr>
        <w:pStyle w:val="a3"/>
        <w:spacing w:line="360" w:lineRule="auto"/>
      </w:pPr>
      <w:r>
        <w:t>1.3.</w:t>
      </w:r>
      <w:r w:rsidR="006C4F7E">
        <w:t xml:space="preserve"> </w:t>
      </w:r>
      <w:r w:rsidR="006C4F7E">
        <w:rPr>
          <w:rStyle w:val="a4"/>
        </w:rPr>
        <w:t>Лыжная акробатика</w:t>
      </w:r>
    </w:p>
    <w:p w:rsidR="006C4F7E" w:rsidRDefault="006C4F7E" w:rsidP="006C4F7E">
      <w:pPr>
        <w:pStyle w:val="a3"/>
        <w:spacing w:line="360" w:lineRule="auto"/>
        <w:ind w:firstLine="708"/>
        <w:rPr>
          <w:i/>
          <w:iCs/>
        </w:rPr>
      </w:pPr>
      <w:r>
        <w:rPr>
          <w:i/>
          <w:iCs/>
        </w:rPr>
        <w:t>Это один из элементов лыжного фристайла. Спортсмены совершают прыжки и сальто с трамплинов. Очки начисляются за технику отрыва, высоту и длину полета, форму элементов и приземление. В лыжной акробатике спортсмены со специально спрофилированного трамплина совершают серию из двух различных по сложности прыжков. Трамплины бывают 3 видов: большой (тройной) (высота 4,05 м, уклон 70°); средний (двойной) (3,5 м, 65°); малый (</w:t>
      </w:r>
      <w:proofErr w:type="spellStart"/>
      <w:r>
        <w:rPr>
          <w:i/>
          <w:iCs/>
        </w:rPr>
        <w:t>сальтовый</w:t>
      </w:r>
      <w:proofErr w:type="spellEnd"/>
      <w:r>
        <w:rPr>
          <w:i/>
          <w:iCs/>
        </w:rPr>
        <w:t xml:space="preserve">) (2,1 м, 55°). Гора приземления должна быть покрыта рыхлым снегом. Очки начисляются за технику отрыва от трамплина, траекторию полета, фигуру и приземление. 5 судей оценивают фигуру (из 7 баллов), 2 судей оценивают приземление (из 3 баллов). Наибольшую и наименьшую оценку за полет отбрасывают, оставшиеся 3 оценки суммируют. Из оценок за приземление выводят среднюю оценку и умножают ее на 3. Полученные суммы за полет (максимум </w:t>
      </w:r>
      <w:r>
        <w:rPr>
          <w:rStyle w:val="a4"/>
          <w:i/>
          <w:iCs/>
        </w:rPr>
        <w:t>-</w:t>
      </w:r>
      <w:r>
        <w:rPr>
          <w:i/>
          <w:iCs/>
        </w:rPr>
        <w:t xml:space="preserve"> 21 балл) и приземление (максимум </w:t>
      </w:r>
      <w:r>
        <w:rPr>
          <w:rStyle w:val="a4"/>
          <w:i/>
          <w:iCs/>
        </w:rPr>
        <w:t>-</w:t>
      </w:r>
      <w:r>
        <w:rPr>
          <w:i/>
          <w:iCs/>
        </w:rPr>
        <w:t xml:space="preserve"> 9 баллов), складывают и умножают на коэффициент сложности элемента. По наибольшему числу баллов определяется победитель. На данный момент, неофициальным рекордом является сумма баллов </w:t>
      </w:r>
      <w:r>
        <w:rPr>
          <w:rStyle w:val="a4"/>
          <w:i/>
          <w:iCs/>
        </w:rPr>
        <w:t>-</w:t>
      </w:r>
      <w:r>
        <w:rPr>
          <w:i/>
          <w:iCs/>
        </w:rPr>
        <w:t xml:space="preserve"> 268.7.</w:t>
      </w:r>
    </w:p>
    <w:p w:rsidR="006C4F7E" w:rsidRDefault="00F50CF9" w:rsidP="006C4F7E">
      <w:pPr>
        <w:pStyle w:val="a3"/>
        <w:spacing w:line="360" w:lineRule="auto"/>
        <w:rPr>
          <w:i/>
          <w:iCs/>
        </w:rPr>
      </w:pPr>
      <w:r>
        <w:rPr>
          <w:i/>
          <w:iCs/>
        </w:rPr>
        <w:t>1.4.</w:t>
      </w:r>
      <w:r w:rsidR="006C4F7E">
        <w:rPr>
          <w:i/>
          <w:iCs/>
        </w:rPr>
        <w:t xml:space="preserve"> </w:t>
      </w:r>
      <w:r w:rsidR="006C4F7E">
        <w:rPr>
          <w:rStyle w:val="a4"/>
          <w:i/>
          <w:iCs/>
        </w:rPr>
        <w:t>Парашютная акробатика</w:t>
      </w:r>
    </w:p>
    <w:p w:rsidR="006C4F7E" w:rsidRDefault="006C4F7E" w:rsidP="006C4F7E">
      <w:pPr>
        <w:pStyle w:val="a3"/>
        <w:spacing w:line="360" w:lineRule="auto"/>
        <w:rPr>
          <w:i/>
          <w:iCs/>
        </w:rPr>
      </w:pPr>
      <w:r>
        <w:rPr>
          <w:i/>
          <w:iCs/>
        </w:rPr>
        <w:t>При выполнении элементов парашютной, или купольной, акробатики парашютисты образуют фигуры, входя в непосредственный контакт с другими спортсменами. В арсенале любого типа акробатики большое количество трюков, различных по сложности и зрелищности. Все они базируются на основных типах движений: кувырки вперед и назад, стойки на руках, перевороты. Как и любой вид спорта, при выполнении занятий по аэробике требуется соблюдение правил безопасности. В основном, это касается одежды для занятий и обустройства зала. На тренировках запрещено занимать в неспортивной одежде и обуви, необходимо снимать часы, цепочки, браслеты.</w:t>
      </w:r>
    </w:p>
    <w:bookmarkEnd w:id="3"/>
    <w:p w:rsidR="00F50CF9" w:rsidRPr="00F50CF9" w:rsidRDefault="00F50CF9" w:rsidP="00013500">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2.Характеристика акробатических упражнений, их классификация.</w:t>
      </w:r>
    </w:p>
    <w:p w:rsidR="0013587B" w:rsidRDefault="00F50CF9" w:rsidP="00F50CF9">
      <w:pPr>
        <w:spacing w:before="100" w:beforeAutospacing="1" w:after="100" w:afterAutospacing="1" w:line="36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bCs/>
          <w:kern w:val="36"/>
          <w:sz w:val="48"/>
          <w:szCs w:val="48"/>
          <w:lang w:eastAsia="ru-RU"/>
        </w:rPr>
        <w:t xml:space="preserve"> </w:t>
      </w:r>
      <w:r>
        <w:rPr>
          <w:rFonts w:ascii="Times New Roman" w:eastAsia="Times New Roman" w:hAnsi="Times New Roman" w:cs="Times New Roman"/>
          <w:b/>
          <w:bCs/>
          <w:kern w:val="36"/>
          <w:sz w:val="48"/>
          <w:szCs w:val="48"/>
          <w:lang w:eastAsia="ru-RU"/>
        </w:rPr>
        <w:tab/>
      </w:r>
      <w:r w:rsidR="00013500" w:rsidRPr="00013500">
        <w:rPr>
          <w:rFonts w:ascii="Times New Roman" w:eastAsia="Times New Roman" w:hAnsi="Times New Roman" w:cs="Times New Roman"/>
          <w:sz w:val="24"/>
          <w:szCs w:val="24"/>
          <w:lang w:eastAsia="ru-RU"/>
        </w:rPr>
        <w:t>Акробатические упражнения развивают силу, ловкость, быстро</w:t>
      </w:r>
      <w:r w:rsidR="00013500" w:rsidRPr="00013500">
        <w:rPr>
          <w:rFonts w:ascii="Times New Roman" w:eastAsia="Times New Roman" w:hAnsi="Times New Roman" w:cs="Times New Roman"/>
          <w:sz w:val="24"/>
          <w:szCs w:val="24"/>
          <w:lang w:eastAsia="ru-RU"/>
        </w:rPr>
        <w:softHyphen/>
        <w:t>ту реакции, ориентировку в пространстве и являются отличным средством тренировки вестибулярного аппарата. Навыки, приобре</w:t>
      </w:r>
      <w:r w:rsidR="00013500" w:rsidRPr="00013500">
        <w:rPr>
          <w:rFonts w:ascii="Times New Roman" w:eastAsia="Times New Roman" w:hAnsi="Times New Roman" w:cs="Times New Roman"/>
          <w:sz w:val="24"/>
          <w:szCs w:val="24"/>
          <w:lang w:eastAsia="ru-RU"/>
        </w:rPr>
        <w:softHyphen/>
        <w:t xml:space="preserve">тенные на занятиях акробатическими упражнениями, отличаются выраженной </w:t>
      </w:r>
      <w:proofErr w:type="spellStart"/>
      <w:r w:rsidR="00013500" w:rsidRPr="00013500">
        <w:rPr>
          <w:rFonts w:ascii="Times New Roman" w:eastAsia="Times New Roman" w:hAnsi="Times New Roman" w:cs="Times New Roman"/>
          <w:sz w:val="24"/>
          <w:szCs w:val="24"/>
          <w:lang w:eastAsia="ru-RU"/>
        </w:rPr>
        <w:t>прикладностью</w:t>
      </w:r>
      <w:proofErr w:type="spellEnd"/>
      <w:r w:rsidR="00013500" w:rsidRPr="00013500">
        <w:rPr>
          <w:rFonts w:ascii="Times New Roman" w:eastAsia="Times New Roman" w:hAnsi="Times New Roman" w:cs="Times New Roman"/>
          <w:sz w:val="24"/>
          <w:szCs w:val="24"/>
          <w:lang w:eastAsia="ru-RU"/>
        </w:rPr>
        <w:t xml:space="preserve"> и могут быть использованы в </w:t>
      </w:r>
    </w:p>
    <w:p w:rsidR="0013587B" w:rsidRDefault="0013587B" w:rsidP="0013587B">
      <w:pPr>
        <w:spacing w:before="100" w:beforeAutospacing="1" w:after="100" w:afterAutospacing="1" w:line="36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p w:rsidR="00013500" w:rsidRPr="00013500" w:rsidRDefault="00013500" w:rsidP="00F50CF9">
      <w:pPr>
        <w:spacing w:before="100" w:beforeAutospacing="1" w:after="100" w:afterAutospacing="1" w:line="360" w:lineRule="auto"/>
        <w:outlineLvl w:val="0"/>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самых неожиданных спортивных и жизненных ситуациях. Акробатиче</w:t>
      </w:r>
      <w:r w:rsidRPr="00013500">
        <w:rPr>
          <w:rFonts w:ascii="Times New Roman" w:eastAsia="Times New Roman" w:hAnsi="Times New Roman" w:cs="Times New Roman"/>
          <w:sz w:val="24"/>
          <w:szCs w:val="24"/>
          <w:lang w:eastAsia="ru-RU"/>
        </w:rPr>
        <w:softHyphen/>
        <w:t>ские упражнения широко представлены в основной гимнастике для детей школьного возраста, используются в массовых гимнасти</w:t>
      </w:r>
      <w:r w:rsidRPr="00013500">
        <w:rPr>
          <w:rFonts w:ascii="Times New Roman" w:eastAsia="Times New Roman" w:hAnsi="Times New Roman" w:cs="Times New Roman"/>
          <w:sz w:val="24"/>
          <w:szCs w:val="24"/>
          <w:lang w:eastAsia="ru-RU"/>
        </w:rPr>
        <w:softHyphen/>
        <w:t>ческих выступлениях. Для занятий акробатическими упражнения</w:t>
      </w:r>
      <w:r w:rsidRPr="00013500">
        <w:rPr>
          <w:rFonts w:ascii="Times New Roman" w:eastAsia="Times New Roman" w:hAnsi="Times New Roman" w:cs="Times New Roman"/>
          <w:sz w:val="24"/>
          <w:szCs w:val="24"/>
          <w:lang w:eastAsia="ru-RU"/>
        </w:rPr>
        <w:softHyphen/>
        <w:t>ми не требуется сложного оборудования.</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Использование средств акробатики в подготовке спортсменов различных специализаций приобретает все больший размах. Это объясняется тем, что установлена прямая зависимость между акро</w:t>
      </w:r>
      <w:r w:rsidRPr="00013500">
        <w:rPr>
          <w:rFonts w:ascii="Times New Roman" w:eastAsia="Times New Roman" w:hAnsi="Times New Roman" w:cs="Times New Roman"/>
          <w:sz w:val="24"/>
          <w:szCs w:val="24"/>
          <w:lang w:eastAsia="ru-RU"/>
        </w:rPr>
        <w:softHyphen/>
        <w:t xml:space="preserve">батической подготовкой спортсменов и спортивным мастерством в тех видах спорта, которые предъявляют повышенные требования к ловкости, смелости и решительности, ориентировке в пространстве, вестибулярной устойчивости и навыкам </w:t>
      </w:r>
      <w:proofErr w:type="spellStart"/>
      <w:r w:rsidRPr="00013500">
        <w:rPr>
          <w:rFonts w:ascii="Times New Roman" w:eastAsia="Times New Roman" w:hAnsi="Times New Roman" w:cs="Times New Roman"/>
          <w:sz w:val="24"/>
          <w:szCs w:val="24"/>
          <w:lang w:eastAsia="ru-RU"/>
        </w:rPr>
        <w:t>самостраховки</w:t>
      </w:r>
      <w:proofErr w:type="spellEnd"/>
      <w:r w:rsidRPr="00013500">
        <w:rPr>
          <w:rFonts w:ascii="Times New Roman" w:eastAsia="Times New Roman" w:hAnsi="Times New Roman" w:cs="Times New Roman"/>
          <w:sz w:val="24"/>
          <w:szCs w:val="24"/>
          <w:lang w:eastAsia="ru-RU"/>
        </w:rPr>
        <w:t>.</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Все акробатические упражнения подразделяются на три боль</w:t>
      </w:r>
      <w:r w:rsidRPr="00013500">
        <w:rPr>
          <w:rFonts w:ascii="Times New Roman" w:eastAsia="Times New Roman" w:hAnsi="Times New Roman" w:cs="Times New Roman"/>
          <w:sz w:val="24"/>
          <w:szCs w:val="24"/>
          <w:lang w:eastAsia="ru-RU"/>
        </w:rPr>
        <w:softHyphen/>
        <w:t>шие группы: прыжки, балансирования, бросковые упражнения.</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Акробатические прыжки. Эту группу составляют прыжковые упражнения с частичным или полным вращением тела, т. е. опор</w:t>
      </w:r>
      <w:r w:rsidRPr="00013500">
        <w:rPr>
          <w:rFonts w:ascii="Times New Roman" w:eastAsia="Times New Roman" w:hAnsi="Times New Roman" w:cs="Times New Roman"/>
          <w:sz w:val="24"/>
          <w:szCs w:val="24"/>
          <w:lang w:eastAsia="ru-RU"/>
        </w:rPr>
        <w:softHyphen/>
        <w:t>ные и безопорные перевороты. Акробатические прыжки подразде</w:t>
      </w:r>
      <w:r w:rsidRPr="00013500">
        <w:rPr>
          <w:rFonts w:ascii="Times New Roman" w:eastAsia="Times New Roman" w:hAnsi="Times New Roman" w:cs="Times New Roman"/>
          <w:sz w:val="24"/>
          <w:szCs w:val="24"/>
          <w:lang w:eastAsia="ru-RU"/>
        </w:rPr>
        <w:softHyphen/>
        <w:t>ляются на пять подгрупп.</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Перекаты — </w:t>
      </w:r>
      <w:r w:rsidRPr="00013500">
        <w:rPr>
          <w:rFonts w:ascii="Times New Roman" w:eastAsia="Times New Roman" w:hAnsi="Times New Roman" w:cs="Times New Roman"/>
          <w:sz w:val="24"/>
          <w:szCs w:val="24"/>
          <w:lang w:eastAsia="ru-RU"/>
        </w:rPr>
        <w:t>упражнения, характеризующиеся вращательным движением тела с последовательным касанием опоры без перево</w:t>
      </w:r>
      <w:r w:rsidRPr="00013500">
        <w:rPr>
          <w:rFonts w:ascii="Times New Roman" w:eastAsia="Times New Roman" w:hAnsi="Times New Roman" w:cs="Times New Roman"/>
          <w:sz w:val="24"/>
          <w:szCs w:val="24"/>
          <w:lang w:eastAsia="ru-RU"/>
        </w:rPr>
        <w:softHyphen/>
        <w:t>рачивания через голову. Они выполняются вперед, назад и в сто</w:t>
      </w:r>
      <w:r w:rsidRPr="00013500">
        <w:rPr>
          <w:rFonts w:ascii="Times New Roman" w:eastAsia="Times New Roman" w:hAnsi="Times New Roman" w:cs="Times New Roman"/>
          <w:sz w:val="24"/>
          <w:szCs w:val="24"/>
          <w:lang w:eastAsia="ru-RU"/>
        </w:rPr>
        <w:softHyphen/>
        <w:t>роны, в группировке, согнувшись и прогнувшись. Перекаты ис</w:t>
      </w:r>
      <w:r w:rsidRPr="00013500">
        <w:rPr>
          <w:rFonts w:ascii="Times New Roman" w:eastAsia="Times New Roman" w:hAnsi="Times New Roman" w:cs="Times New Roman"/>
          <w:sz w:val="24"/>
          <w:szCs w:val="24"/>
          <w:lang w:eastAsia="ru-RU"/>
        </w:rPr>
        <w:softHyphen/>
        <w:t>пользуются как самостоятельные упражнения и как подготови</w:t>
      </w:r>
      <w:r w:rsidRPr="00013500">
        <w:rPr>
          <w:rFonts w:ascii="Times New Roman" w:eastAsia="Times New Roman" w:hAnsi="Times New Roman" w:cs="Times New Roman"/>
          <w:sz w:val="24"/>
          <w:szCs w:val="24"/>
          <w:lang w:eastAsia="ru-RU"/>
        </w:rPr>
        <w:softHyphen/>
        <w:t>тельные при изучении более сложных упражнений. Они применя</w:t>
      </w:r>
      <w:r w:rsidRPr="00013500">
        <w:rPr>
          <w:rFonts w:ascii="Times New Roman" w:eastAsia="Times New Roman" w:hAnsi="Times New Roman" w:cs="Times New Roman"/>
          <w:sz w:val="24"/>
          <w:szCs w:val="24"/>
          <w:lang w:eastAsia="ru-RU"/>
        </w:rPr>
        <w:softHyphen/>
        <w:t>ются в вольных упражнениях как связующие элементы некоторых соединений.</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Кувырки </w:t>
      </w:r>
      <w:r w:rsidRPr="00013500">
        <w:rPr>
          <w:rFonts w:ascii="Times New Roman" w:eastAsia="Times New Roman" w:hAnsi="Times New Roman" w:cs="Times New Roman"/>
          <w:sz w:val="24"/>
          <w:szCs w:val="24"/>
          <w:lang w:eastAsia="ru-RU"/>
        </w:rPr>
        <w:t>— вращательные движения тела с последовательным касанием опоры и переворачиванием через голову. Они выполня</w:t>
      </w:r>
      <w:r w:rsidRPr="00013500">
        <w:rPr>
          <w:rFonts w:ascii="Times New Roman" w:eastAsia="Times New Roman" w:hAnsi="Times New Roman" w:cs="Times New Roman"/>
          <w:sz w:val="24"/>
          <w:szCs w:val="24"/>
          <w:lang w:eastAsia="ru-RU"/>
        </w:rPr>
        <w:softHyphen/>
        <w:t>ются вперед, назад и в сторону; в группировке, согнувшись и про</w:t>
      </w:r>
      <w:r w:rsidRPr="00013500">
        <w:rPr>
          <w:rFonts w:ascii="Times New Roman" w:eastAsia="Times New Roman" w:hAnsi="Times New Roman" w:cs="Times New Roman"/>
          <w:sz w:val="24"/>
          <w:szCs w:val="24"/>
          <w:lang w:eastAsia="ru-RU"/>
        </w:rPr>
        <w:softHyphen/>
        <w:t>гнувшись. Кувырки вперед могут выполняться и с полетом после толчка ногами.</w:t>
      </w:r>
    </w:p>
    <w:p w:rsidR="0013587B"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Перевороты </w:t>
      </w:r>
      <w:r w:rsidRPr="00013500">
        <w:rPr>
          <w:rFonts w:ascii="Times New Roman" w:eastAsia="Times New Roman" w:hAnsi="Times New Roman" w:cs="Times New Roman"/>
          <w:sz w:val="24"/>
          <w:szCs w:val="24"/>
          <w:lang w:eastAsia="ru-RU"/>
        </w:rPr>
        <w:t>— вращательные движения тела с полным перево</w:t>
      </w:r>
      <w:r w:rsidRPr="00013500">
        <w:rPr>
          <w:rFonts w:ascii="Times New Roman" w:eastAsia="Times New Roman" w:hAnsi="Times New Roman" w:cs="Times New Roman"/>
          <w:sz w:val="24"/>
          <w:szCs w:val="24"/>
          <w:lang w:eastAsia="ru-RU"/>
        </w:rPr>
        <w:softHyphen/>
        <w:t>рачиванием и промежуточной опорой. Данная подгруппа включает в себя следующие разновидности: а) собственно перевороты с фа</w:t>
      </w:r>
      <w:r w:rsidRPr="00013500">
        <w:rPr>
          <w:rFonts w:ascii="Times New Roman" w:eastAsia="Times New Roman" w:hAnsi="Times New Roman" w:cs="Times New Roman"/>
          <w:sz w:val="24"/>
          <w:szCs w:val="24"/>
          <w:lang w:eastAsia="ru-RU"/>
        </w:rPr>
        <w:softHyphen/>
        <w:t>зой полета (одной или двумя). Выполняются вперед, назад, с раз</w:t>
      </w:r>
      <w:r w:rsidRPr="00013500">
        <w:rPr>
          <w:rFonts w:ascii="Times New Roman" w:eastAsia="Times New Roman" w:hAnsi="Times New Roman" w:cs="Times New Roman"/>
          <w:sz w:val="24"/>
          <w:szCs w:val="24"/>
          <w:lang w:eastAsia="ru-RU"/>
        </w:rPr>
        <w:softHyphen/>
        <w:t>бега и с места; б) перевороты колесом с последовательной опорой каждой рукой и</w:t>
      </w:r>
    </w:p>
    <w:p w:rsidR="0013587B" w:rsidRDefault="0013587B" w:rsidP="0013587B">
      <w:pPr>
        <w:spacing w:before="100" w:beforeAutospacing="1" w:after="100" w:afterAutospacing="1" w:line="36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p w:rsidR="00013500" w:rsidRPr="00013500" w:rsidRDefault="00013500" w:rsidP="0013587B">
      <w:pPr>
        <w:spacing w:before="100" w:beforeAutospacing="1" w:after="100" w:afterAutospacing="1" w:line="360" w:lineRule="auto"/>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 xml:space="preserve"> ногой без фазы полета. Выполняются вперед, на</w:t>
      </w:r>
      <w:r w:rsidRPr="00013500">
        <w:rPr>
          <w:rFonts w:ascii="Times New Roman" w:eastAsia="Times New Roman" w:hAnsi="Times New Roman" w:cs="Times New Roman"/>
          <w:sz w:val="24"/>
          <w:szCs w:val="24"/>
          <w:lang w:eastAsia="ru-RU"/>
        </w:rPr>
        <w:softHyphen/>
        <w:t>зад и в стороны; в) перекидки, характеризующиеся медленным, равномерным вращением тела с одновременной опорой руками, рукой, без фазы полета. Выполняются вперед и назад с варьирова</w:t>
      </w:r>
      <w:r w:rsidRPr="00013500">
        <w:rPr>
          <w:rFonts w:ascii="Times New Roman" w:eastAsia="Times New Roman" w:hAnsi="Times New Roman" w:cs="Times New Roman"/>
          <w:sz w:val="24"/>
          <w:szCs w:val="24"/>
          <w:lang w:eastAsia="ru-RU"/>
        </w:rPr>
        <w:softHyphen/>
        <w:t>нием исходных и конечных положений.</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proofErr w:type="spellStart"/>
      <w:r w:rsidRPr="00013500">
        <w:rPr>
          <w:rFonts w:ascii="Times New Roman" w:eastAsia="Times New Roman" w:hAnsi="Times New Roman" w:cs="Times New Roman"/>
          <w:i/>
          <w:iCs/>
          <w:sz w:val="24"/>
          <w:szCs w:val="24"/>
          <w:lang w:eastAsia="ru-RU"/>
        </w:rPr>
        <w:t>Полуперевороты</w:t>
      </w:r>
      <w:proofErr w:type="spellEnd"/>
      <w:r w:rsidRPr="00013500">
        <w:rPr>
          <w:rFonts w:ascii="Times New Roman" w:eastAsia="Times New Roman" w:hAnsi="Times New Roman" w:cs="Times New Roman"/>
          <w:i/>
          <w:iCs/>
          <w:sz w:val="24"/>
          <w:szCs w:val="24"/>
          <w:lang w:eastAsia="ru-RU"/>
        </w:rPr>
        <w:t xml:space="preserve">. </w:t>
      </w:r>
      <w:r w:rsidRPr="00013500">
        <w:rPr>
          <w:rFonts w:ascii="Times New Roman" w:eastAsia="Times New Roman" w:hAnsi="Times New Roman" w:cs="Times New Roman"/>
          <w:sz w:val="24"/>
          <w:szCs w:val="24"/>
          <w:lang w:eastAsia="ru-RU"/>
        </w:rPr>
        <w:t>В отличие от переворотов не содержат полного вращения. Выполняются вперед и назад прыжком с одной части тела на другую.</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Сальто </w:t>
      </w:r>
      <w:r w:rsidRPr="00013500">
        <w:rPr>
          <w:rFonts w:ascii="Times New Roman" w:eastAsia="Times New Roman" w:hAnsi="Times New Roman" w:cs="Times New Roman"/>
          <w:sz w:val="24"/>
          <w:szCs w:val="24"/>
          <w:lang w:eastAsia="ru-RU"/>
        </w:rPr>
        <w:t>— наиболее сложные акробатические прыжки. Это без</w:t>
      </w:r>
      <w:r w:rsidRPr="00013500">
        <w:rPr>
          <w:rFonts w:ascii="Times New Roman" w:eastAsia="Times New Roman" w:hAnsi="Times New Roman" w:cs="Times New Roman"/>
          <w:sz w:val="24"/>
          <w:szCs w:val="24"/>
          <w:lang w:eastAsia="ru-RU"/>
        </w:rPr>
        <w:softHyphen/>
        <w:t>опорные вращения в воздухе вперед, назад или в сторону с полным переворачиванием через голову. Некоторые виды сальто выполня</w:t>
      </w:r>
      <w:r w:rsidRPr="00013500">
        <w:rPr>
          <w:rFonts w:ascii="Times New Roman" w:eastAsia="Times New Roman" w:hAnsi="Times New Roman" w:cs="Times New Roman"/>
          <w:sz w:val="24"/>
          <w:szCs w:val="24"/>
          <w:lang w:eastAsia="ru-RU"/>
        </w:rPr>
        <w:softHyphen/>
        <w:t xml:space="preserve">ются с поворотами. Например: </w:t>
      </w:r>
      <w:proofErr w:type="spellStart"/>
      <w:r w:rsidRPr="00013500">
        <w:rPr>
          <w:rFonts w:ascii="Times New Roman" w:eastAsia="Times New Roman" w:hAnsi="Times New Roman" w:cs="Times New Roman"/>
          <w:sz w:val="24"/>
          <w:szCs w:val="24"/>
          <w:lang w:eastAsia="ru-RU"/>
        </w:rPr>
        <w:t>полпируэта</w:t>
      </w:r>
      <w:proofErr w:type="spellEnd"/>
      <w:r w:rsidRPr="00013500">
        <w:rPr>
          <w:rFonts w:ascii="Times New Roman" w:eastAsia="Times New Roman" w:hAnsi="Times New Roman" w:cs="Times New Roman"/>
          <w:sz w:val="24"/>
          <w:szCs w:val="24"/>
          <w:lang w:eastAsia="ru-RU"/>
        </w:rPr>
        <w:t>, пируэт, двойной пи</w:t>
      </w:r>
      <w:r w:rsidRPr="00013500">
        <w:rPr>
          <w:rFonts w:ascii="Times New Roman" w:eastAsia="Times New Roman" w:hAnsi="Times New Roman" w:cs="Times New Roman"/>
          <w:sz w:val="24"/>
          <w:szCs w:val="24"/>
          <w:lang w:eastAsia="ru-RU"/>
        </w:rPr>
        <w:softHyphen/>
        <w:t>руэт, твист.</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Балансирования. </w:t>
      </w:r>
      <w:r w:rsidRPr="00013500">
        <w:rPr>
          <w:rFonts w:ascii="Times New Roman" w:eastAsia="Times New Roman" w:hAnsi="Times New Roman" w:cs="Times New Roman"/>
          <w:sz w:val="24"/>
          <w:szCs w:val="24"/>
          <w:lang w:eastAsia="ru-RU"/>
        </w:rPr>
        <w:t>Данная группа объединяет акробатические уп</w:t>
      </w:r>
      <w:r w:rsidRPr="00013500">
        <w:rPr>
          <w:rFonts w:ascii="Times New Roman" w:eastAsia="Times New Roman" w:hAnsi="Times New Roman" w:cs="Times New Roman"/>
          <w:sz w:val="24"/>
          <w:szCs w:val="24"/>
          <w:lang w:eastAsia="ru-RU"/>
        </w:rPr>
        <w:softHyphen/>
        <w:t>ражнения, в основе которых лежит сохранение собственного рав</w:t>
      </w:r>
      <w:r w:rsidRPr="00013500">
        <w:rPr>
          <w:rFonts w:ascii="Times New Roman" w:eastAsia="Times New Roman" w:hAnsi="Times New Roman" w:cs="Times New Roman"/>
          <w:sz w:val="24"/>
          <w:szCs w:val="24"/>
          <w:lang w:eastAsia="ru-RU"/>
        </w:rPr>
        <w:softHyphen/>
        <w:t>новесия или уравновешивание одного или нескольких партнеров. Упражнения в балансировании подразделяются на три подгруппы.</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Одиночные упражнения </w:t>
      </w:r>
      <w:r w:rsidRPr="00013500">
        <w:rPr>
          <w:rFonts w:ascii="Times New Roman" w:eastAsia="Times New Roman" w:hAnsi="Times New Roman" w:cs="Times New Roman"/>
          <w:sz w:val="24"/>
          <w:szCs w:val="24"/>
          <w:lang w:eastAsia="ru-RU"/>
        </w:rPr>
        <w:t>— стойки, мосты и шпагаты.</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Парные упражнения, </w:t>
      </w:r>
      <w:r w:rsidRPr="00013500">
        <w:rPr>
          <w:rFonts w:ascii="Times New Roman" w:eastAsia="Times New Roman" w:hAnsi="Times New Roman" w:cs="Times New Roman"/>
          <w:sz w:val="24"/>
          <w:szCs w:val="24"/>
          <w:lang w:eastAsia="ru-RU"/>
        </w:rPr>
        <w:t>— один партнер (нижний) не только со</w:t>
      </w:r>
      <w:r w:rsidRPr="00013500">
        <w:rPr>
          <w:rFonts w:ascii="Times New Roman" w:eastAsia="Times New Roman" w:hAnsi="Times New Roman" w:cs="Times New Roman"/>
          <w:sz w:val="24"/>
          <w:szCs w:val="24"/>
          <w:lang w:eastAsia="ru-RU"/>
        </w:rPr>
        <w:softHyphen/>
        <w:t>храняет собственное равновесие в различных положениях, но и уравновешивает другого (верхнего) партнера.</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Групповые упражнения </w:t>
      </w:r>
      <w:r w:rsidRPr="00013500">
        <w:rPr>
          <w:rFonts w:ascii="Times New Roman" w:eastAsia="Times New Roman" w:hAnsi="Times New Roman" w:cs="Times New Roman"/>
          <w:sz w:val="24"/>
          <w:szCs w:val="24"/>
          <w:lang w:eastAsia="ru-RU"/>
        </w:rPr>
        <w:t>— пирамиды втроем, вчетвером, впяте</w:t>
      </w:r>
      <w:r w:rsidRPr="00013500">
        <w:rPr>
          <w:rFonts w:ascii="Times New Roman" w:eastAsia="Times New Roman" w:hAnsi="Times New Roman" w:cs="Times New Roman"/>
          <w:sz w:val="24"/>
          <w:szCs w:val="24"/>
          <w:lang w:eastAsia="ru-RU"/>
        </w:rPr>
        <w:softHyphen/>
        <w:t>ром и т. д.</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i/>
          <w:iCs/>
          <w:sz w:val="24"/>
          <w:szCs w:val="24"/>
          <w:lang w:eastAsia="ru-RU"/>
        </w:rPr>
        <w:t xml:space="preserve">Бросковые упражнения. </w:t>
      </w:r>
      <w:r w:rsidRPr="00013500">
        <w:rPr>
          <w:rFonts w:ascii="Times New Roman" w:eastAsia="Times New Roman" w:hAnsi="Times New Roman" w:cs="Times New Roman"/>
          <w:sz w:val="24"/>
          <w:szCs w:val="24"/>
          <w:lang w:eastAsia="ru-RU"/>
        </w:rPr>
        <w:t>В основе этой группы упражнений ле</w:t>
      </w:r>
      <w:r w:rsidRPr="00013500">
        <w:rPr>
          <w:rFonts w:ascii="Times New Roman" w:eastAsia="Times New Roman" w:hAnsi="Times New Roman" w:cs="Times New Roman"/>
          <w:sz w:val="24"/>
          <w:szCs w:val="24"/>
          <w:lang w:eastAsia="ru-RU"/>
        </w:rPr>
        <w:softHyphen/>
        <w:t>жит бросок и ловля одного партнера другим или несколькими партнерами.</w:t>
      </w:r>
    </w:p>
    <w:p w:rsidR="00013500" w:rsidRPr="00F50CF9" w:rsidRDefault="00F50CF9" w:rsidP="00F50CF9">
      <w:pPr>
        <w:pStyle w:val="1"/>
        <w:spacing w:line="360" w:lineRule="auto"/>
        <w:rPr>
          <w:sz w:val="28"/>
          <w:szCs w:val="28"/>
        </w:rPr>
      </w:pPr>
      <w:r>
        <w:rPr>
          <w:sz w:val="28"/>
          <w:szCs w:val="28"/>
        </w:rPr>
        <w:t>2.1.</w:t>
      </w:r>
      <w:r w:rsidR="00013500" w:rsidRPr="00F50CF9">
        <w:rPr>
          <w:sz w:val="28"/>
          <w:szCs w:val="28"/>
        </w:rPr>
        <w:t>Акробатические прыжки</w:t>
      </w:r>
    </w:p>
    <w:p w:rsidR="00013500" w:rsidRDefault="00013500" w:rsidP="00F50CF9">
      <w:pPr>
        <w:pStyle w:val="a3"/>
        <w:spacing w:line="360" w:lineRule="auto"/>
        <w:ind w:firstLine="708"/>
      </w:pPr>
      <w:r>
        <w:t>Прыжки — наиболее динамичные акробатические упражнения, широко применяемые не только в акробатике, но и в других видах спорта. Изучение акробатических прыжков начинается с простей</w:t>
      </w:r>
      <w:r>
        <w:softHyphen/>
        <w:t>ших упражнений, которые в то же время служат подготовительными к освоению более сложных прыжков.</w:t>
      </w:r>
    </w:p>
    <w:p w:rsidR="0013587B" w:rsidRDefault="00F50CF9" w:rsidP="00F50CF9">
      <w:pPr>
        <w:pStyle w:val="a3"/>
        <w:spacing w:line="360" w:lineRule="auto"/>
        <w:ind w:firstLine="708"/>
      </w:pPr>
      <w:r>
        <w:t xml:space="preserve">Группировка, перекаты </w:t>
      </w:r>
      <w:r w:rsidR="00013500">
        <w:t xml:space="preserve"> — основные подготовитель</w:t>
      </w:r>
      <w:r w:rsidR="00013500">
        <w:softHyphen/>
        <w:t>ные упражнения для кувырков и сальто; умение группироваться — одно из определяющих условий правильного</w:t>
      </w:r>
    </w:p>
    <w:p w:rsidR="0013587B" w:rsidRDefault="0013587B" w:rsidP="0013587B">
      <w:pPr>
        <w:pStyle w:val="a3"/>
        <w:spacing w:line="360" w:lineRule="auto"/>
        <w:ind w:firstLine="708"/>
        <w:jc w:val="center"/>
      </w:pPr>
      <w:r>
        <w:lastRenderedPageBreak/>
        <w:t>-9-</w:t>
      </w:r>
    </w:p>
    <w:p w:rsidR="00013500" w:rsidRDefault="00013500" w:rsidP="0013587B">
      <w:pPr>
        <w:pStyle w:val="a3"/>
        <w:spacing w:line="360" w:lineRule="auto"/>
      </w:pPr>
      <w:r>
        <w:t xml:space="preserve">использования этих упражнений. Поэтому необходимо изучить группировку сидя </w:t>
      </w:r>
      <w:r>
        <w:rPr>
          <w:i/>
          <w:iCs/>
        </w:rPr>
        <w:t xml:space="preserve">(а), </w:t>
      </w:r>
      <w:r>
        <w:t xml:space="preserve">в приседе (б), лежа на спине </w:t>
      </w:r>
      <w:r>
        <w:rPr>
          <w:i/>
          <w:iCs/>
        </w:rPr>
        <w:t xml:space="preserve">(в), </w:t>
      </w:r>
      <w:r>
        <w:t>а также широкую группировку (г) (захват руками за бедра снизу, снаружи у подколенных впадин, ноги врозь), которая применяется при исполнении некоторых акробатических упражнений. Например: круговой перекат, сальто^ боком.</w:t>
      </w:r>
    </w:p>
    <w:p w:rsidR="00013500" w:rsidRDefault="00013500" w:rsidP="00F50CF9">
      <w:pPr>
        <w:pStyle w:val="a3"/>
        <w:spacing w:line="360" w:lineRule="auto"/>
        <w:ind w:firstLine="708"/>
      </w:pPr>
      <w:r>
        <w:t xml:space="preserve">Перекаты изучаются из упора присев, из стойки на голове, лежа на спине, из стойки на коленях </w:t>
      </w:r>
      <w:r>
        <w:rPr>
          <w:i/>
          <w:iCs/>
        </w:rPr>
        <w:t xml:space="preserve">(д), </w:t>
      </w:r>
      <w:r>
        <w:t>из седа ноги врозь</w:t>
      </w:r>
    </w:p>
    <w:p w:rsidR="00013500" w:rsidRDefault="00013500" w:rsidP="00F50CF9">
      <w:pPr>
        <w:pStyle w:val="a3"/>
        <w:spacing w:line="360" w:lineRule="auto"/>
        <w:ind w:firstLine="708"/>
      </w:pPr>
      <w:r>
        <w:rPr>
          <w:i/>
          <w:iCs/>
        </w:rPr>
        <w:t xml:space="preserve">Кувырок вперед </w:t>
      </w:r>
      <w:r>
        <w:t>. В упоре присев, опираясь руками впереди ступней, начать толчок ногами. Перенести тяжесть тела на руки, одновременно согнуть их, наклонить голову вперед и, до конца разгибая ноги, закончить толчок стопами. Перевернувшись через голову и коснувшись лопатками пола, быстро сгруппировать</w:t>
      </w:r>
      <w:r>
        <w:softHyphen/>
        <w:t>ся. Перекатываясь на спине, сразу после касания стопами пола отпустить ноги и, посылая руки вперед, прийти в упор присев.</w:t>
      </w:r>
    </w:p>
    <w:p w:rsidR="00013500" w:rsidRDefault="00013500" w:rsidP="00F50CF9">
      <w:pPr>
        <w:pStyle w:val="a3"/>
        <w:spacing w:line="360" w:lineRule="auto"/>
      </w:pPr>
      <w:r>
        <w:t>При изучении кувырка вперед нужно повторить группировку и перекаты в группировке лежа на спине с переходом в сед и присед в группировке.</w:t>
      </w:r>
    </w:p>
    <w:p w:rsidR="00013500" w:rsidRDefault="00013500" w:rsidP="00F50CF9">
      <w:pPr>
        <w:pStyle w:val="a3"/>
        <w:spacing w:line="360" w:lineRule="auto"/>
        <w:ind w:firstLine="708"/>
      </w:pPr>
      <w:r>
        <w:rPr>
          <w:i/>
          <w:iCs/>
        </w:rPr>
        <w:t xml:space="preserve">Кувырок назад </w:t>
      </w:r>
      <w:r>
        <w:t>. Из упора присев, толкаясь руками, сгруппироваться, подтянуть колени к плечам, голову наклонить вперед, перекатываясь на лопатки, быстро поставить руки на уровне головы ладонями на пол (пальцами к плечам) и, опираясь на них, прийти в упор присев. Во время</w:t>
      </w:r>
      <w:r w:rsidR="00F50CF9">
        <w:t xml:space="preserve"> кувырка ноги не разгибать. В мо</w:t>
      </w:r>
      <w:r>
        <w:t>мент переката через голову необходимо опереться на поставленные руки на пол за плечами и отжаться.</w:t>
      </w:r>
    </w:p>
    <w:p w:rsidR="00013500" w:rsidRDefault="00013500" w:rsidP="00F50CF9">
      <w:pPr>
        <w:pStyle w:val="a3"/>
        <w:spacing w:line="360" w:lineRule="auto"/>
        <w:ind w:firstLine="708"/>
      </w:pPr>
      <w:r>
        <w:rPr>
          <w:i/>
          <w:iCs/>
        </w:rPr>
        <w:t xml:space="preserve">Колесо </w:t>
      </w:r>
      <w:r>
        <w:t>. Колесо выполняется вправо или влево в ли</w:t>
      </w:r>
      <w:r>
        <w:softHyphen/>
        <w:t>цевой плоскости в стойку ноги врозь, руки в стороны. Поворот следует начинать только перед постановкой на пол первой руки (левой при выполнении влево). Руки и ноги ставятся по одной ли</w:t>
      </w:r>
      <w:r>
        <w:softHyphen/>
        <w:t>нии, примерно через равные расстояния, тело совершенно прямое, ноги максимально разведены врозь. Основные компоненты техни</w:t>
      </w:r>
      <w:r>
        <w:softHyphen/>
        <w:t>ки— мах одной и толчок другой ногой.</w:t>
      </w:r>
    </w:p>
    <w:p w:rsidR="0013587B" w:rsidRDefault="00013500" w:rsidP="00F50CF9">
      <w:pPr>
        <w:pStyle w:val="a3"/>
        <w:spacing w:line="360" w:lineRule="auto"/>
        <w:ind w:firstLine="708"/>
      </w:pPr>
      <w:r>
        <w:t>Перед обучением колесу занимающимся следует усвоить стойку на руках ноги вместе и врозь (с поддержкой), затем выход в стой</w:t>
      </w:r>
      <w:r>
        <w:softHyphen/>
        <w:t>ку на руках ноги врозь переворотом в сторону из стойки боком или лицом в направлении движения. Партнер, стоя сбоку испол</w:t>
      </w:r>
      <w:r>
        <w:softHyphen/>
        <w:t>няющего со стороны спины, помогает ему выйти в стойку, поддер</w:t>
      </w:r>
      <w:r>
        <w:softHyphen/>
        <w:t>живая левой рукой у поясницы справа, а правой слева. Далее из стойки на руках ноги врозь ученик с помощью</w:t>
      </w:r>
    </w:p>
    <w:p w:rsidR="0013587B" w:rsidRDefault="0013587B" w:rsidP="0013587B">
      <w:pPr>
        <w:pStyle w:val="a3"/>
        <w:spacing w:line="360" w:lineRule="auto"/>
        <w:jc w:val="center"/>
      </w:pPr>
      <w:r>
        <w:lastRenderedPageBreak/>
        <w:t>-10-</w:t>
      </w:r>
    </w:p>
    <w:p w:rsidR="00013500" w:rsidRDefault="00013500" w:rsidP="0013587B">
      <w:pPr>
        <w:pStyle w:val="a3"/>
        <w:spacing w:line="360" w:lineRule="auto"/>
      </w:pPr>
      <w:r>
        <w:t xml:space="preserve"> партнера выполняет вторую половину переворота. После этого можно делать переворот колесом в целом (с места) из стойки лицом по направлению движе</w:t>
      </w:r>
      <w:r>
        <w:softHyphen/>
        <w:t>ния с помощью. После этого осваивается колесо с темпового прыж</w:t>
      </w:r>
      <w:r>
        <w:softHyphen/>
        <w:t>ка (с места), затем с 2—3 шагов и, наконец, с разбега.</w:t>
      </w:r>
    </w:p>
    <w:p w:rsidR="00013500" w:rsidRDefault="00F50CF9" w:rsidP="00F50CF9">
      <w:pPr>
        <w:pStyle w:val="a3"/>
        <w:spacing w:line="360" w:lineRule="auto"/>
        <w:ind w:firstLine="708"/>
      </w:pPr>
      <w:r>
        <w:t xml:space="preserve">Переворот с головы </w:t>
      </w:r>
      <w:r w:rsidR="00013500">
        <w:t>. Основные компоненты техники этого элемента — толчок и мах ногами с последующим торможе</w:t>
      </w:r>
      <w:r w:rsidR="00013500">
        <w:softHyphen/>
        <w:t>нием, толчок руками от пола и правильное приземление.</w:t>
      </w:r>
    </w:p>
    <w:p w:rsidR="00013500" w:rsidRPr="00013500" w:rsidRDefault="00013500" w:rsidP="00F50CF9">
      <w:pPr>
        <w:pStyle w:val="a3"/>
        <w:spacing w:line="360" w:lineRule="auto"/>
        <w:ind w:firstLine="708"/>
      </w:pPr>
      <w:r>
        <w:t>Руки следует ставить возможно дальше от ног, без фазы поле</w:t>
      </w:r>
      <w:r>
        <w:softHyphen/>
        <w:t>та, а лбом касаться пола несколько впереди рук (руки и голова</w:t>
      </w:r>
      <w:r w:rsidR="00F50CF9">
        <w:t xml:space="preserve"> </w:t>
      </w:r>
      <w:r w:rsidRPr="00013500">
        <w:t>образуют вершины равностороннего треугольника). В момент ка</w:t>
      </w:r>
      <w:r w:rsidRPr="00013500">
        <w:softHyphen/>
        <w:t>сания опоры головой следует энергичный разгиб прямыми ногами в тазобедренных суставах с последующим торможением относительно туловища и резким толчком руками от пола. Затем следует фаза полета, в конце которой ученик приземляется на носки прямых ног, опускается на всю стопу и несколько амортизирует приземле</w:t>
      </w:r>
      <w:r w:rsidRPr="00013500">
        <w:softHyphen/>
        <w:t>ние, слегка приседая. В этот момент туловище прогнуто, голова наклонена назад, руки вверху. Расстояние между линиями толчка ногами, опоры руками и приземления примерно равно.</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Обучение перевороту с головы начинается с повторения стойки^ на голове. Затем в стойке на голове занимающимся предлагается согнуть прямые ноги почти до касания пола носками и вновь ра</w:t>
      </w:r>
      <w:r w:rsidRPr="00013500">
        <w:rPr>
          <w:rFonts w:ascii="Times New Roman" w:eastAsia="Times New Roman" w:hAnsi="Times New Roman" w:cs="Times New Roman"/>
          <w:sz w:val="24"/>
          <w:szCs w:val="24"/>
          <w:lang w:eastAsia="ru-RU"/>
        </w:rPr>
        <w:softHyphen/>
        <w:t>зогнуть в стойку на голове. Следует обращать особое внимание на приземление. Для этого можно использовать следующее упражне</w:t>
      </w:r>
      <w:r w:rsidRPr="00013500">
        <w:rPr>
          <w:rFonts w:ascii="Times New Roman" w:eastAsia="Times New Roman" w:hAnsi="Times New Roman" w:cs="Times New Roman"/>
          <w:sz w:val="24"/>
          <w:szCs w:val="24"/>
          <w:lang w:eastAsia="ru-RU"/>
        </w:rPr>
        <w:softHyphen/>
        <w:t>ние: стоя в полутора-двух шагах от стены, наклониться назад и опереться руками о стену, руки согнуть. Оттолкнувшись от стены руками, наклонить голову назад и, подавая вперед колени и таз, встать, руки вверх. С этой же целью можно использовать парные упражнения: первый номер ложится на спину, поднимает руки вперед, согнутые ноги ставит ступнями на пол на ширине стопы. Второй становится у головы первого, берет его за руки. С неболь</w:t>
      </w:r>
      <w:r w:rsidRPr="00013500">
        <w:rPr>
          <w:rFonts w:ascii="Times New Roman" w:eastAsia="Times New Roman" w:hAnsi="Times New Roman" w:cs="Times New Roman"/>
          <w:sz w:val="24"/>
          <w:szCs w:val="24"/>
          <w:lang w:eastAsia="ru-RU"/>
        </w:rPr>
        <w:softHyphen/>
        <w:t>шой помощью второго первый встает, подавая вперед колени и таз и наклоняя голову назад.</w:t>
      </w:r>
    </w:p>
    <w:p w:rsidR="00013500" w:rsidRPr="00013500" w:rsidRDefault="00013500"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Для обучения перевороту рекомендуются упражнения:</w:t>
      </w:r>
    </w:p>
    <w:p w:rsidR="00013500" w:rsidRPr="0013587B" w:rsidRDefault="00013500" w:rsidP="0013587B">
      <w:pPr>
        <w:pStyle w:val="a6"/>
        <w:numPr>
          <w:ilvl w:val="0"/>
          <w:numId w:val="1"/>
        </w:numPr>
        <w:spacing w:before="100" w:beforeAutospacing="1" w:after="100" w:afterAutospacing="1" w:line="360" w:lineRule="auto"/>
        <w:rPr>
          <w:rFonts w:ascii="Times New Roman" w:eastAsia="Times New Roman" w:hAnsi="Times New Roman" w:cs="Times New Roman"/>
          <w:sz w:val="24"/>
          <w:szCs w:val="24"/>
          <w:lang w:eastAsia="ru-RU"/>
        </w:rPr>
      </w:pPr>
      <w:r w:rsidRPr="0013587B">
        <w:rPr>
          <w:rFonts w:ascii="Times New Roman" w:eastAsia="Times New Roman" w:hAnsi="Times New Roman" w:cs="Times New Roman"/>
          <w:sz w:val="24"/>
          <w:szCs w:val="24"/>
          <w:lang w:eastAsia="ru-RU"/>
        </w:rPr>
        <w:t>Из положения лежа согнувшись на лопатках, руки вперед, резко разгибая тело в тазобедренных суставах, выполнить вскок разгибом с помощью двух партнеров, помогающих за руки.</w:t>
      </w:r>
    </w:p>
    <w:p w:rsidR="0013587B" w:rsidRPr="0013587B" w:rsidRDefault="0013587B" w:rsidP="0013587B">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2. Из стойки на голове согнувшись, носки почти касаются пола. Падая назад, резко разогнуться в тазобедренных суставах, оттолк</w:t>
      </w:r>
      <w:r w:rsidRPr="00013500">
        <w:rPr>
          <w:rFonts w:ascii="Times New Roman" w:eastAsia="Times New Roman" w:hAnsi="Times New Roman" w:cs="Times New Roman"/>
          <w:sz w:val="24"/>
          <w:szCs w:val="24"/>
          <w:lang w:eastAsia="ru-RU"/>
        </w:rPr>
        <w:softHyphen/>
        <w:t>нуться руками от пола и вскочить на ноги. Упражнение выполнять с возвышения 3—5 гимнастических матов с поддержкой партнера одной рукой за плечо, другой — под поясницу.</w:t>
      </w:r>
    </w:p>
    <w:p w:rsidR="00013500" w:rsidRPr="00013500" w:rsidRDefault="00F50CF9"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Переворот вперед </w:t>
      </w:r>
      <w:r w:rsidR="00013500" w:rsidRPr="00013500">
        <w:rPr>
          <w:rFonts w:ascii="Times New Roman" w:eastAsia="Times New Roman" w:hAnsi="Times New Roman" w:cs="Times New Roman"/>
          <w:sz w:val="24"/>
          <w:szCs w:val="24"/>
          <w:lang w:eastAsia="ru-RU"/>
        </w:rPr>
        <w:t>. Переворот вперед выполняется ма</w:t>
      </w:r>
      <w:r w:rsidR="00013500" w:rsidRPr="00013500">
        <w:rPr>
          <w:rFonts w:ascii="Times New Roman" w:eastAsia="Times New Roman" w:hAnsi="Times New Roman" w:cs="Times New Roman"/>
          <w:sz w:val="24"/>
          <w:szCs w:val="24"/>
          <w:lang w:eastAsia="ru-RU"/>
        </w:rPr>
        <w:softHyphen/>
        <w:t>хом одной ногой и толчком другой с опорой прямыми руками и приземлением на слегка согнутые ноги. Обязательно наличие фазы полета после толчка руками. При правильном исполнении этого</w:t>
      </w:r>
      <w:r>
        <w:rPr>
          <w:rFonts w:ascii="Times New Roman" w:eastAsia="Times New Roman" w:hAnsi="Times New Roman" w:cs="Times New Roman"/>
          <w:sz w:val="24"/>
          <w:szCs w:val="24"/>
          <w:lang w:eastAsia="ru-RU"/>
        </w:rPr>
        <w:t xml:space="preserve"> </w:t>
      </w:r>
      <w:r w:rsidR="00013500" w:rsidRPr="00013500">
        <w:rPr>
          <w:rFonts w:ascii="Times New Roman" w:eastAsia="Times New Roman" w:hAnsi="Times New Roman" w:cs="Times New Roman"/>
          <w:sz w:val="24"/>
          <w:szCs w:val="24"/>
          <w:lang w:eastAsia="ru-RU"/>
        </w:rPr>
        <w:t>элемента руки ставятся возможно дальше от ног, но без прыжка Выполняющий должен стремиться соединить ноги в момент окон</w:t>
      </w:r>
      <w:r w:rsidR="00013500" w:rsidRPr="00013500">
        <w:rPr>
          <w:rFonts w:ascii="Times New Roman" w:eastAsia="Times New Roman" w:hAnsi="Times New Roman" w:cs="Times New Roman"/>
          <w:sz w:val="24"/>
          <w:szCs w:val="24"/>
          <w:lang w:eastAsia="ru-RU"/>
        </w:rPr>
        <w:softHyphen/>
        <w:t>чания отталкивания совершенно прямыми руками. При приземле</w:t>
      </w:r>
      <w:r w:rsidR="00013500" w:rsidRPr="00013500">
        <w:rPr>
          <w:rFonts w:ascii="Times New Roman" w:eastAsia="Times New Roman" w:hAnsi="Times New Roman" w:cs="Times New Roman"/>
          <w:sz w:val="24"/>
          <w:szCs w:val="24"/>
          <w:lang w:eastAsia="ru-RU"/>
        </w:rPr>
        <w:softHyphen/>
        <w:t>нии надо прогнуться, руки поднять вверх, голову наклонить на</w:t>
      </w:r>
      <w:r w:rsidR="00013500" w:rsidRPr="00013500">
        <w:rPr>
          <w:rFonts w:ascii="Times New Roman" w:eastAsia="Times New Roman" w:hAnsi="Times New Roman" w:cs="Times New Roman"/>
          <w:sz w:val="24"/>
          <w:szCs w:val="24"/>
          <w:lang w:eastAsia="ru-RU"/>
        </w:rPr>
        <w:softHyphen/>
        <w:t>зад.</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Начинать обучение перевороту следует после того, как зани</w:t>
      </w:r>
      <w:r w:rsidRPr="00013500">
        <w:rPr>
          <w:rFonts w:ascii="Times New Roman" w:eastAsia="Times New Roman" w:hAnsi="Times New Roman" w:cs="Times New Roman"/>
          <w:sz w:val="24"/>
          <w:szCs w:val="24"/>
          <w:lang w:eastAsia="ru-RU"/>
        </w:rPr>
        <w:softHyphen/>
        <w:t>мающиеся освоят переворот с головы. Далее следует выполнять следующие упражнения: 1. Стойка на руках у стены махом одной и толчком другой ноги. 2. Переворот на плечо преподавателя. За</w:t>
      </w:r>
      <w:r w:rsidRPr="00013500">
        <w:rPr>
          <w:rFonts w:ascii="Times New Roman" w:eastAsia="Times New Roman" w:hAnsi="Times New Roman" w:cs="Times New Roman"/>
          <w:sz w:val="24"/>
          <w:szCs w:val="24"/>
          <w:lang w:eastAsia="ru-RU"/>
        </w:rPr>
        <w:softHyphen/>
        <w:t>нимающийся с разбега делает переворот, а преподаватель, стоя на линии разбега, в момент толчка руками подставляет плечо под его бедра и берет ученика к себе на плечо.</w:t>
      </w:r>
    </w:p>
    <w:p w:rsidR="00013500" w:rsidRPr="00013500" w:rsidRDefault="00013500"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013500">
        <w:rPr>
          <w:rFonts w:ascii="Times New Roman" w:eastAsia="Times New Roman" w:hAnsi="Times New Roman" w:cs="Times New Roman"/>
          <w:sz w:val="24"/>
          <w:szCs w:val="24"/>
          <w:lang w:eastAsia="ru-RU"/>
        </w:rPr>
        <w:t>После освоения переворота на прямые ноги изучаются его раз</w:t>
      </w:r>
      <w:r w:rsidRPr="00013500">
        <w:rPr>
          <w:rFonts w:ascii="Times New Roman" w:eastAsia="Times New Roman" w:hAnsi="Times New Roman" w:cs="Times New Roman"/>
          <w:sz w:val="24"/>
          <w:szCs w:val="24"/>
          <w:lang w:eastAsia="ru-RU"/>
        </w:rPr>
        <w:softHyphen/>
        <w:t>новидности: переворот на одну, переворот прыжком и др. Для освое</w:t>
      </w:r>
      <w:r w:rsidRPr="00013500">
        <w:rPr>
          <w:rFonts w:ascii="Times New Roman" w:eastAsia="Times New Roman" w:hAnsi="Times New Roman" w:cs="Times New Roman"/>
          <w:sz w:val="24"/>
          <w:szCs w:val="24"/>
          <w:lang w:eastAsia="ru-RU"/>
        </w:rPr>
        <w:softHyphen/>
        <w:t>ния высокого полета целесообразно выполнять переворот на воз</w:t>
      </w:r>
      <w:r w:rsidRPr="00013500">
        <w:rPr>
          <w:rFonts w:ascii="Times New Roman" w:eastAsia="Times New Roman" w:hAnsi="Times New Roman" w:cs="Times New Roman"/>
          <w:sz w:val="24"/>
          <w:szCs w:val="24"/>
          <w:lang w:eastAsia="ru-RU"/>
        </w:rPr>
        <w:softHyphen/>
        <w:t>вышение из 3—4 матов (руки ставить до мата).</w:t>
      </w:r>
    </w:p>
    <w:p w:rsidR="00013500" w:rsidRDefault="00013500" w:rsidP="00F50CF9">
      <w:pPr>
        <w:pStyle w:val="a3"/>
        <w:spacing w:line="360" w:lineRule="auto"/>
        <w:ind w:firstLine="708"/>
      </w:pPr>
      <w:r>
        <w:t>Прыжок из</w:t>
      </w:r>
      <w:r w:rsidR="00F50CF9">
        <w:t xml:space="preserve"> стойки на руках (курбет) </w:t>
      </w:r>
      <w:r>
        <w:t>. Из стойки на руках занимающийся незначительно сгибает ноги и, прогибаясь в поясничной части, теряет равновесие в направлении передней поверхности тела. В момент потери равновесия ноги резко раз</w:t>
      </w:r>
      <w:r>
        <w:softHyphen/>
        <w:t>гибаются с последующим торможением, и ученик отталкивается руками от пола, переходя в фазу полета с рук на ноги. Затем, резко</w:t>
      </w:r>
      <w:r w:rsidRPr="00013500">
        <w:t xml:space="preserve"> </w:t>
      </w:r>
      <w:r>
        <w:t>сгибаясь в тазобедренных суставах, занимающийся обеспечивает подъем плеч к моменту приземления. Руки поднимаются вверх, и упражнение заканчивается прыжком.</w:t>
      </w:r>
    </w:p>
    <w:p w:rsidR="0013587B" w:rsidRDefault="00013500" w:rsidP="00F50CF9">
      <w:pPr>
        <w:pStyle w:val="a3"/>
        <w:spacing w:line="360" w:lineRule="auto"/>
        <w:ind w:firstLine="708"/>
      </w:pPr>
      <w:r>
        <w:t>Обучение нужно начинать с повторения стоек на руках без по</w:t>
      </w:r>
      <w:r>
        <w:softHyphen/>
        <w:t>мощи партнера. Для освоения правильного разгибания в тазобед</w:t>
      </w:r>
      <w:r>
        <w:softHyphen/>
        <w:t>ренных суставах необходимо несколько раз проделать опускание ног со стойки на руках в упор стоя согнувшись, затем то же на воз</w:t>
      </w:r>
      <w:r>
        <w:softHyphen/>
        <w:t>вышении с последующим резким выпрямлением из этого положе</w:t>
      </w:r>
      <w:r>
        <w:softHyphen/>
        <w:t>ния в стойку руки вверх. Затем выполнить это же упражнение а возвышения и рекомендовать толкнуться руками до</w:t>
      </w:r>
    </w:p>
    <w:p w:rsidR="0013587B" w:rsidRDefault="0013587B" w:rsidP="0013587B">
      <w:pPr>
        <w:pStyle w:val="a3"/>
        <w:spacing w:line="360" w:lineRule="auto"/>
        <w:jc w:val="center"/>
      </w:pPr>
      <w:r>
        <w:lastRenderedPageBreak/>
        <w:t>-12-</w:t>
      </w:r>
    </w:p>
    <w:p w:rsidR="00013500" w:rsidRDefault="00013500" w:rsidP="0013587B">
      <w:pPr>
        <w:pStyle w:val="a3"/>
        <w:spacing w:line="360" w:lineRule="auto"/>
      </w:pPr>
      <w:r>
        <w:t xml:space="preserve"> касания но</w:t>
      </w:r>
      <w:r>
        <w:softHyphen/>
        <w:t>гами пола. Для совершенствования курбета необходимо выполнять его с приземлением на возвышение из гимнастических матов.</w:t>
      </w:r>
    </w:p>
    <w:p w:rsidR="00013500" w:rsidRDefault="00013500" w:rsidP="00F50CF9">
      <w:pPr>
        <w:pStyle w:val="a3"/>
        <w:spacing w:line="360" w:lineRule="auto"/>
        <w:ind w:firstLine="708"/>
      </w:pPr>
      <w:r>
        <w:t>Переворот</w:t>
      </w:r>
      <w:r w:rsidR="00F50CF9">
        <w:t xml:space="preserve"> с поворотом (</w:t>
      </w:r>
      <w:proofErr w:type="spellStart"/>
      <w:r w:rsidR="00F50CF9">
        <w:t>рондат</w:t>
      </w:r>
      <w:proofErr w:type="spellEnd"/>
      <w:r w:rsidR="00F50CF9">
        <w:t xml:space="preserve">) </w:t>
      </w:r>
      <w:r>
        <w:t xml:space="preserve">. </w:t>
      </w:r>
      <w:proofErr w:type="spellStart"/>
      <w:r>
        <w:t>Рондат</w:t>
      </w:r>
      <w:proofErr w:type="spellEnd"/>
      <w:r>
        <w:t xml:space="preserve"> служит переходным элементом от разбега к акробатическим прыжкам. Выполняется махом одной и толчком другой ногой с последователь</w:t>
      </w:r>
      <w:r>
        <w:softHyphen/>
        <w:t>ной опорой прямыми руками, поворотом на 180° и фазой полета после опоры руками. Упражнение выполняется в вертикальной плоскости, левая рука (при повороте налево) и ноги ставятся по одной линии, правая рука — на 5—10 см влево. Все упражнения исполняются в строго вертикальной плоскости. Поворот плеч сле</w:t>
      </w:r>
      <w:r>
        <w:softHyphen/>
        <w:t>дует начинать непосредственно перед постановкой первой руки. Выход в стойку, соединение ног и поворот нужно стремиться выпол</w:t>
      </w:r>
      <w:r>
        <w:softHyphen/>
        <w:t>нить в момент опоры правой рукой (при повороте налево). После маха правой ногой и поворота туловища на 90° необходимо соеди</w:t>
      </w:r>
      <w:r>
        <w:softHyphen/>
        <w:t>нить ноги и затем продолжать дальнейший поворот туловища. После опоры руками обязательно должна быть фаза полета. Обу</w:t>
      </w:r>
      <w:r>
        <w:softHyphen/>
        <w:t xml:space="preserve">чать </w:t>
      </w:r>
      <w:proofErr w:type="spellStart"/>
      <w:r>
        <w:t>рондату</w:t>
      </w:r>
      <w:proofErr w:type="spellEnd"/>
      <w:r>
        <w:t xml:space="preserve"> надо после освоения колеса и прыжка с рук на ноги (курбета), повторить также стойку на руках.</w:t>
      </w:r>
    </w:p>
    <w:p w:rsidR="00013500" w:rsidRDefault="00013500" w:rsidP="00F50CF9">
      <w:pPr>
        <w:pStyle w:val="a3"/>
        <w:spacing w:line="360" w:lineRule="auto"/>
        <w:ind w:firstLine="708"/>
      </w:pPr>
      <w:r>
        <w:t>П</w:t>
      </w:r>
      <w:r w:rsidR="00F50CF9">
        <w:t>ереворот назад (</w:t>
      </w:r>
      <w:proofErr w:type="spellStart"/>
      <w:r w:rsidR="00F50CF9">
        <w:t>фляк</w:t>
      </w:r>
      <w:proofErr w:type="spellEnd"/>
      <w:r w:rsidR="00F50CF9">
        <w:t xml:space="preserve">) </w:t>
      </w:r>
      <w:r>
        <w:t>. Переворот назад — одно из основных акробатических упражнений. Выполняется он прыжком назад толчком двумя ногами с вращением назад прогнувшись и промежуточной опорой прямыми руками. Оттолкнувшись руками, занимающийся выполняет курбет и приземляется на обе ноги. Обя</w:t>
      </w:r>
      <w:r>
        <w:softHyphen/>
        <w:t>зательны две фазы полета (до и после опоры руками), равные по вы</w:t>
      </w:r>
      <w:r>
        <w:softHyphen/>
        <w:t xml:space="preserve">соте и длине. Вначале обучают </w:t>
      </w:r>
      <w:proofErr w:type="spellStart"/>
      <w:r>
        <w:t>полуприседу</w:t>
      </w:r>
      <w:proofErr w:type="spellEnd"/>
      <w:r>
        <w:t xml:space="preserve"> с отведением рук до отказа назад с небольшим наклоном плеч вперед и потерей </w:t>
      </w:r>
      <w:proofErr w:type="spellStart"/>
      <w:r>
        <w:t>равнове</w:t>
      </w:r>
      <w:proofErr w:type="spellEnd"/>
      <w:r w:rsidRPr="00013500">
        <w:t xml:space="preserve"> </w:t>
      </w:r>
      <w:r>
        <w:t xml:space="preserve">сия назад. Далее повторяют курбет. Обучение непосредственно </w:t>
      </w:r>
      <w:proofErr w:type="spellStart"/>
      <w:r>
        <w:t>фляку</w:t>
      </w:r>
      <w:proofErr w:type="spellEnd"/>
      <w:r>
        <w:t xml:space="preserve"> начинается с медленного переворота через руки двух партне</w:t>
      </w:r>
      <w:r>
        <w:softHyphen/>
        <w:t>ров. Ученик ложится спиной на их руки, его ставят в стойку на ру</w:t>
      </w:r>
      <w:r>
        <w:softHyphen/>
        <w:t>ках для исполнения курбета. Можно выполнять это упражнение и вдвоем. Для этого двое занимающихся становятся вплотную друг к другу и поднимают руки вверх. Первый берет второго (исполняю</w:t>
      </w:r>
      <w:r>
        <w:softHyphen/>
        <w:t>щего переворот) за лучезапястные суставы и наклоняется вперед, ставя его руки на пол перед собой. Второй ложится на спину пер</w:t>
      </w:r>
      <w:r>
        <w:softHyphen/>
        <w:t>вому, наклоняя голову назад, прогибаясь в пояснице и расслабляя ноги. В стойке на руках, потеряв равновесие в направлении перед</w:t>
      </w:r>
      <w:r>
        <w:softHyphen/>
        <w:t>ней поверхности тела, второй выполняет курбет. Затем переворот выполняется на лонже и после этого — самостоятельно.</w:t>
      </w:r>
    </w:p>
    <w:p w:rsidR="0013587B" w:rsidRDefault="0013587B" w:rsidP="00F50CF9">
      <w:pPr>
        <w:pStyle w:val="1"/>
        <w:spacing w:line="360" w:lineRule="auto"/>
        <w:rPr>
          <w:sz w:val="28"/>
          <w:szCs w:val="28"/>
        </w:rPr>
      </w:pPr>
    </w:p>
    <w:p w:rsidR="0013587B" w:rsidRPr="0013587B" w:rsidRDefault="0013587B" w:rsidP="0013587B">
      <w:pPr>
        <w:pStyle w:val="1"/>
        <w:spacing w:line="360" w:lineRule="auto"/>
        <w:jc w:val="center"/>
        <w:rPr>
          <w:b w:val="0"/>
          <w:sz w:val="24"/>
          <w:szCs w:val="24"/>
        </w:rPr>
      </w:pPr>
      <w:r w:rsidRPr="0013587B">
        <w:rPr>
          <w:b w:val="0"/>
          <w:sz w:val="24"/>
          <w:szCs w:val="24"/>
        </w:rPr>
        <w:lastRenderedPageBreak/>
        <w:t>-13-</w:t>
      </w:r>
    </w:p>
    <w:p w:rsidR="007D76D2" w:rsidRPr="00F50CF9" w:rsidRDefault="00F50CF9" w:rsidP="00F50CF9">
      <w:pPr>
        <w:pStyle w:val="1"/>
        <w:spacing w:line="360" w:lineRule="auto"/>
        <w:rPr>
          <w:sz w:val="28"/>
          <w:szCs w:val="28"/>
        </w:rPr>
      </w:pPr>
      <w:r>
        <w:rPr>
          <w:sz w:val="28"/>
          <w:szCs w:val="28"/>
        </w:rPr>
        <w:t xml:space="preserve">3. </w:t>
      </w:r>
      <w:r w:rsidR="007D76D2" w:rsidRPr="00F50CF9">
        <w:rPr>
          <w:sz w:val="28"/>
          <w:szCs w:val="28"/>
        </w:rPr>
        <w:t>Групповые акробатические упражнения</w:t>
      </w:r>
    </w:p>
    <w:p w:rsidR="007D76D2" w:rsidRDefault="007D76D2" w:rsidP="00F50CF9">
      <w:pPr>
        <w:pStyle w:val="a3"/>
        <w:spacing w:line="360" w:lineRule="auto"/>
        <w:ind w:firstLine="708"/>
      </w:pPr>
      <w:r>
        <w:t>Акробатические пирамиды представляют собой разнообразные комбинации стоек, поддержек, вып</w:t>
      </w:r>
      <w:r w:rsidR="00F50CF9">
        <w:t>адов, упоров, мостов и равнове</w:t>
      </w:r>
      <w:r>
        <w:t>сий.</w:t>
      </w:r>
    </w:p>
    <w:p w:rsidR="007D76D2" w:rsidRDefault="007D76D2" w:rsidP="00F50CF9">
      <w:pPr>
        <w:pStyle w:val="a3"/>
        <w:spacing w:line="360" w:lineRule="auto"/>
        <w:ind w:firstLine="708"/>
      </w:pPr>
      <w:r>
        <w:t>Зрелищность пирамид достигается не только сложностью поло</w:t>
      </w:r>
      <w:r>
        <w:softHyphen/>
        <w:t>жений, но и логичностью всей композиции, гармоничным сочета</w:t>
      </w:r>
      <w:r>
        <w:softHyphen/>
        <w:t>нием ее отдельных частей. Музыкальное сопровождение групповых композиций служит средством воспитания выразительности дви</w:t>
      </w:r>
      <w:r>
        <w:softHyphen/>
        <w:t>жений и оказывает эстетическое воздействие на занимающихся.</w:t>
      </w:r>
    </w:p>
    <w:p w:rsidR="007D76D2" w:rsidRDefault="007D76D2" w:rsidP="00F50CF9">
      <w:pPr>
        <w:pStyle w:val="a3"/>
        <w:spacing w:line="360" w:lineRule="auto"/>
        <w:ind w:firstLine="708"/>
      </w:pPr>
      <w:r>
        <w:t>Пирамиды делятся на: 1) пирамиды, строящиеся непосредствен</w:t>
      </w:r>
      <w:r>
        <w:softHyphen/>
        <w:t>но на земле (полу); 2) пирамиды, строящиеся на гимнастических снарядах, специальных приспособлениях, конструкциях.</w:t>
      </w:r>
    </w:p>
    <w:p w:rsidR="007D76D2" w:rsidRDefault="007D76D2" w:rsidP="00F50CF9">
      <w:pPr>
        <w:pStyle w:val="a3"/>
        <w:spacing w:line="360" w:lineRule="auto"/>
        <w:ind w:firstLine="708"/>
      </w:pPr>
      <w:r>
        <w:t xml:space="preserve">Доступность пирамид, выполняемых на земле, объясняет их широкое распространение. Трудность и число </w:t>
      </w:r>
      <w:proofErr w:type="spellStart"/>
      <w:r>
        <w:t>пирамидковых</w:t>
      </w:r>
      <w:proofErr w:type="spellEnd"/>
      <w:r>
        <w:t xml:space="preserve"> уп</w:t>
      </w:r>
      <w:r>
        <w:softHyphen/>
        <w:t>ражнений практически не ограничены. В пирамидах могут участ</w:t>
      </w:r>
      <w:r>
        <w:softHyphen/>
        <w:t>вовать и дети, и юноши, и мужчины, и женщины.</w:t>
      </w:r>
    </w:p>
    <w:p w:rsidR="007D76D2" w:rsidRDefault="007D76D2" w:rsidP="00F50CF9">
      <w:pPr>
        <w:pStyle w:val="a3"/>
        <w:spacing w:line="360" w:lineRule="auto"/>
        <w:ind w:firstLine="708"/>
      </w:pPr>
      <w:r>
        <w:t>Групповые упражнения в школе рекомендуется оформлять флаж</w:t>
      </w:r>
      <w:r>
        <w:softHyphen/>
        <w:t>ками, лентами, цветами, гирляндами, цветными шарами, звездоч</w:t>
      </w:r>
      <w:r>
        <w:softHyphen/>
        <w:t>ками, обручами, булавами и т. п., придающими групповым упраж</w:t>
      </w:r>
      <w:r>
        <w:softHyphen/>
        <w:t>нениям и композициям красочный и зрелищный вид. В этих же целях применяются лозунги, транспаранты, призывы.</w:t>
      </w:r>
    </w:p>
    <w:p w:rsidR="007D76D2" w:rsidRDefault="007D76D2" w:rsidP="00F50CF9">
      <w:pPr>
        <w:pStyle w:val="a3"/>
        <w:spacing w:line="360" w:lineRule="auto"/>
      </w:pPr>
      <w:r>
        <w:t>Для выполнения групповых упражнений существуют следующие хваты.</w:t>
      </w:r>
    </w:p>
    <w:p w:rsidR="007D76D2" w:rsidRDefault="007D76D2" w:rsidP="00F50CF9">
      <w:pPr>
        <w:pStyle w:val="a3"/>
        <w:spacing w:line="360" w:lineRule="auto"/>
        <w:ind w:firstLine="708"/>
      </w:pPr>
      <w:r>
        <w:rPr>
          <w:i/>
          <w:iCs/>
        </w:rPr>
        <w:t xml:space="preserve">Обычный </w:t>
      </w:r>
      <w:r w:rsidR="00F50CF9">
        <w:t xml:space="preserve">хват (простой хват) </w:t>
      </w:r>
      <w:r>
        <w:t>. Партнеры соединяют одноименные руки, второй и третий пальцы разводят и обхватыва</w:t>
      </w:r>
      <w:r>
        <w:softHyphen/>
        <w:t>ют ими запястье, при выполнении стоек пальцы соединены.</w:t>
      </w:r>
    </w:p>
    <w:p w:rsidR="007D76D2" w:rsidRDefault="007D76D2" w:rsidP="00F50CF9">
      <w:pPr>
        <w:pStyle w:val="a3"/>
        <w:spacing w:line="360" w:lineRule="auto"/>
        <w:ind w:firstLine="708"/>
      </w:pPr>
      <w:r>
        <w:rPr>
          <w:i/>
          <w:iCs/>
        </w:rPr>
        <w:t xml:space="preserve">Лицевой </w:t>
      </w:r>
      <w:r w:rsidR="00F50CF9">
        <w:t>хват</w:t>
      </w:r>
      <w:r>
        <w:t>. В этом хвате правая рука нижнего со</w:t>
      </w:r>
      <w:r>
        <w:softHyphen/>
        <w:t>единяется с левой рукой верхнего, причем кисти нижнего раз</w:t>
      </w:r>
      <w:r>
        <w:softHyphen/>
        <w:t>вернуты наружу, а верхнего — направлены прямо.</w:t>
      </w:r>
    </w:p>
    <w:p w:rsidR="007D76D2" w:rsidRPr="007D76D2"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i/>
          <w:iCs/>
          <w:sz w:val="24"/>
          <w:szCs w:val="24"/>
          <w:lang w:eastAsia="ru-RU"/>
        </w:rPr>
        <w:t xml:space="preserve">Глубокий </w:t>
      </w:r>
      <w:r w:rsidR="00F50CF9">
        <w:rPr>
          <w:rFonts w:ascii="Times New Roman" w:eastAsia="Times New Roman" w:hAnsi="Times New Roman" w:cs="Times New Roman"/>
          <w:sz w:val="24"/>
          <w:szCs w:val="24"/>
          <w:lang w:eastAsia="ru-RU"/>
        </w:rPr>
        <w:t xml:space="preserve">хват </w:t>
      </w:r>
      <w:r w:rsidRPr="007D76D2">
        <w:rPr>
          <w:rFonts w:ascii="Times New Roman" w:eastAsia="Times New Roman" w:hAnsi="Times New Roman" w:cs="Times New Roman"/>
          <w:sz w:val="24"/>
          <w:szCs w:val="24"/>
          <w:lang w:eastAsia="ru-RU"/>
        </w:rPr>
        <w:t>. Партнеры держат друг друга за запястье.</w:t>
      </w:r>
    </w:p>
    <w:p w:rsidR="007D76D2"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i/>
          <w:iCs/>
          <w:sz w:val="24"/>
          <w:szCs w:val="24"/>
          <w:lang w:eastAsia="ru-RU"/>
        </w:rPr>
        <w:t xml:space="preserve">Плечевой </w:t>
      </w:r>
      <w:r w:rsidR="00F50CF9">
        <w:rPr>
          <w:rFonts w:ascii="Times New Roman" w:eastAsia="Times New Roman" w:hAnsi="Times New Roman" w:cs="Times New Roman"/>
          <w:sz w:val="24"/>
          <w:szCs w:val="24"/>
          <w:lang w:eastAsia="ru-RU"/>
        </w:rPr>
        <w:t xml:space="preserve">хват </w:t>
      </w:r>
      <w:r w:rsidRPr="007D76D2">
        <w:rPr>
          <w:rFonts w:ascii="Times New Roman" w:eastAsia="Times New Roman" w:hAnsi="Times New Roman" w:cs="Times New Roman"/>
          <w:sz w:val="24"/>
          <w:szCs w:val="24"/>
          <w:lang w:eastAsia="ru-RU"/>
        </w:rPr>
        <w:t>. Партнеры стоят лицом друг к другу, нижний держит верхнего за плечи, верхний — нижнего под локти.</w:t>
      </w:r>
    </w:p>
    <w:p w:rsidR="0013587B" w:rsidRPr="007D76D2" w:rsidRDefault="0013587B" w:rsidP="0013587B">
      <w:pPr>
        <w:spacing w:before="100" w:beforeAutospacing="1" w:after="100" w:afterAutospacing="1" w:line="36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p w:rsidR="007D76D2" w:rsidRPr="007D76D2"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 xml:space="preserve">Хват </w:t>
      </w:r>
      <w:r w:rsidRPr="007D76D2">
        <w:rPr>
          <w:rFonts w:ascii="Times New Roman" w:eastAsia="Times New Roman" w:hAnsi="Times New Roman" w:cs="Times New Roman"/>
          <w:i/>
          <w:iCs/>
          <w:sz w:val="24"/>
          <w:szCs w:val="24"/>
          <w:lang w:eastAsia="ru-RU"/>
        </w:rPr>
        <w:t xml:space="preserve">пальцами </w:t>
      </w:r>
      <w:r w:rsidRPr="007D76D2">
        <w:rPr>
          <w:rFonts w:ascii="Times New Roman" w:eastAsia="Times New Roman" w:hAnsi="Times New Roman" w:cs="Times New Roman"/>
          <w:sz w:val="24"/>
          <w:szCs w:val="24"/>
          <w:lang w:eastAsia="ru-RU"/>
        </w:rPr>
        <w:t>. Это обоюдный хват согнутыми паль</w:t>
      </w:r>
      <w:r w:rsidRPr="007D76D2">
        <w:rPr>
          <w:rFonts w:ascii="Times New Roman" w:eastAsia="Times New Roman" w:hAnsi="Times New Roman" w:cs="Times New Roman"/>
          <w:sz w:val="24"/>
          <w:szCs w:val="24"/>
          <w:lang w:eastAsia="ru-RU"/>
        </w:rPr>
        <w:softHyphen/>
        <w:t>цами.</w:t>
      </w:r>
    </w:p>
    <w:p w:rsidR="00F50CF9"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 xml:space="preserve">Хват </w:t>
      </w:r>
      <w:r w:rsidRPr="007D76D2">
        <w:rPr>
          <w:rFonts w:ascii="Times New Roman" w:eastAsia="Times New Roman" w:hAnsi="Times New Roman" w:cs="Times New Roman"/>
          <w:i/>
          <w:iCs/>
          <w:sz w:val="24"/>
          <w:szCs w:val="24"/>
          <w:lang w:eastAsia="ru-RU"/>
        </w:rPr>
        <w:t xml:space="preserve">за большие пальцы </w:t>
      </w:r>
      <w:r w:rsidRPr="007D76D2">
        <w:rPr>
          <w:rFonts w:ascii="Times New Roman" w:eastAsia="Times New Roman" w:hAnsi="Times New Roman" w:cs="Times New Roman"/>
          <w:sz w:val="24"/>
          <w:szCs w:val="24"/>
          <w:lang w:eastAsia="ru-RU"/>
        </w:rPr>
        <w:t xml:space="preserve">. </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b/>
          <w:bCs/>
          <w:sz w:val="24"/>
          <w:szCs w:val="24"/>
          <w:lang w:eastAsia="ru-RU"/>
        </w:rPr>
        <w:t xml:space="preserve"> Парные упражнения</w:t>
      </w:r>
    </w:p>
    <w:p w:rsidR="007D76D2" w:rsidRPr="007D76D2"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Равновесия на ко</w:t>
      </w:r>
      <w:r w:rsidR="00F50CF9">
        <w:rPr>
          <w:rFonts w:ascii="Times New Roman" w:eastAsia="Times New Roman" w:hAnsi="Times New Roman" w:cs="Times New Roman"/>
          <w:sz w:val="24"/>
          <w:szCs w:val="24"/>
          <w:lang w:eastAsia="ru-RU"/>
        </w:rPr>
        <w:t xml:space="preserve">ленях </w:t>
      </w:r>
      <w:r w:rsidRPr="007D76D2">
        <w:rPr>
          <w:rFonts w:ascii="Times New Roman" w:eastAsia="Times New Roman" w:hAnsi="Times New Roman" w:cs="Times New Roman"/>
          <w:sz w:val="24"/>
          <w:szCs w:val="24"/>
          <w:lang w:eastAsia="ru-RU"/>
        </w:rPr>
        <w:t>. Выполняются лицом друг к другу и лицом в одну сторону. Вход в равновесия на коленях можно делать наступая ногами поочередно, прыжком, переходом из другого равновесия, подниманием нижнего из положения лежа согнув ноги. Партнеры держат друг друга глубоким хватом.</w:t>
      </w:r>
    </w:p>
    <w:p w:rsidR="007D76D2" w:rsidRPr="007D76D2"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Стойки плечами на р</w:t>
      </w:r>
      <w:r w:rsidR="00F50CF9">
        <w:rPr>
          <w:rFonts w:ascii="Times New Roman" w:eastAsia="Times New Roman" w:hAnsi="Times New Roman" w:cs="Times New Roman"/>
          <w:sz w:val="24"/>
          <w:szCs w:val="24"/>
          <w:lang w:eastAsia="ru-RU"/>
        </w:rPr>
        <w:t>уках лежащего нижнего</w:t>
      </w:r>
      <w:r w:rsidRPr="007D76D2">
        <w:rPr>
          <w:rFonts w:ascii="Times New Roman" w:eastAsia="Times New Roman" w:hAnsi="Times New Roman" w:cs="Times New Roman"/>
          <w:sz w:val="24"/>
          <w:szCs w:val="24"/>
          <w:lang w:eastAsia="ru-RU"/>
        </w:rPr>
        <w:t>. Верхний должен приучиться сохранять неподвижное положение. С этой стойки можно выполнять сход переворотом вперед на одну и обе ноги.</w:t>
      </w:r>
    </w:p>
    <w:p w:rsidR="007D76D2" w:rsidRPr="007D76D2"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Упоры согнув ноги и углом у лежащего и стоящег</w:t>
      </w:r>
      <w:r w:rsidR="00F50CF9">
        <w:rPr>
          <w:rFonts w:ascii="Times New Roman" w:eastAsia="Times New Roman" w:hAnsi="Times New Roman" w:cs="Times New Roman"/>
          <w:sz w:val="24"/>
          <w:szCs w:val="24"/>
          <w:lang w:eastAsia="ru-RU"/>
        </w:rPr>
        <w:t xml:space="preserve">о партнера </w:t>
      </w:r>
      <w:r w:rsidRPr="007D76D2">
        <w:rPr>
          <w:rFonts w:ascii="Times New Roman" w:eastAsia="Times New Roman" w:hAnsi="Times New Roman" w:cs="Times New Roman"/>
          <w:sz w:val="24"/>
          <w:szCs w:val="24"/>
          <w:lang w:eastAsia="ru-RU"/>
        </w:rPr>
        <w:t>. Эти упоры позволяют освоить основные хваты руками, движения для сохранения равновесия. Сход на пол можно выпол</w:t>
      </w:r>
      <w:r w:rsidRPr="007D76D2">
        <w:rPr>
          <w:rFonts w:ascii="Times New Roman" w:eastAsia="Times New Roman" w:hAnsi="Times New Roman" w:cs="Times New Roman"/>
          <w:sz w:val="24"/>
          <w:szCs w:val="24"/>
          <w:lang w:eastAsia="ru-RU"/>
        </w:rPr>
        <w:softHyphen/>
        <w:t>нять медленно, силой, а также броском с фазой полета.</w:t>
      </w:r>
    </w:p>
    <w:p w:rsidR="007D76D2" w:rsidRPr="007D76D2" w:rsidRDefault="007D76D2"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Стойка ступнями на плечах. Партнеры должны научиться сво</w:t>
      </w:r>
      <w:r w:rsidRPr="007D76D2">
        <w:rPr>
          <w:rFonts w:ascii="Times New Roman" w:eastAsia="Times New Roman" w:hAnsi="Times New Roman" w:cs="Times New Roman"/>
          <w:sz w:val="24"/>
          <w:szCs w:val="24"/>
          <w:lang w:eastAsia="ru-RU"/>
        </w:rPr>
        <w:softHyphen/>
        <w:t>бодно выполнять вход на плечи и непринужденно стоять на них.</w:t>
      </w:r>
    </w:p>
    <w:p w:rsidR="007D76D2" w:rsidRPr="007D76D2" w:rsidRDefault="00F50CF9" w:rsidP="00F50CF9">
      <w:pPr>
        <w:spacing w:before="100" w:beforeAutospacing="1" w:after="100" w:afterAutospacing="1"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Вход с бедра </w:t>
      </w:r>
      <w:r w:rsidR="007D76D2" w:rsidRPr="007D76D2">
        <w:rPr>
          <w:rFonts w:ascii="Times New Roman" w:eastAsia="Times New Roman" w:hAnsi="Times New Roman" w:cs="Times New Roman"/>
          <w:sz w:val="24"/>
          <w:szCs w:val="24"/>
          <w:lang w:eastAsia="ru-RU"/>
        </w:rPr>
        <w:t>. Наиболее простой способ входа. Ниж</w:t>
      </w:r>
      <w:r w:rsidR="007D76D2" w:rsidRPr="007D76D2">
        <w:rPr>
          <w:rFonts w:ascii="Times New Roman" w:eastAsia="Times New Roman" w:hAnsi="Times New Roman" w:cs="Times New Roman"/>
          <w:sz w:val="24"/>
          <w:szCs w:val="24"/>
          <w:lang w:eastAsia="ru-RU"/>
        </w:rPr>
        <w:softHyphen/>
        <w:t>ний, поднимая руки, тянет ими партнера на себя. Верхний, ста</w:t>
      </w:r>
      <w:r w:rsidR="007D76D2" w:rsidRPr="007D76D2">
        <w:rPr>
          <w:rFonts w:ascii="Times New Roman" w:eastAsia="Times New Roman" w:hAnsi="Times New Roman" w:cs="Times New Roman"/>
          <w:sz w:val="24"/>
          <w:szCs w:val="24"/>
          <w:lang w:eastAsia="ru-RU"/>
        </w:rPr>
        <w:softHyphen/>
        <w:t>раясь все время находиться ближе к нижнему и подтягиваясь руками вверх, перешагивает с бедра на противоположное плечо и ставит ногу на другое плечо. Верхний стоит на плечах носками, опустив сомкнутые пятки вниз, голенями опирается о голову ниж</w:t>
      </w:r>
      <w:r w:rsidR="007D76D2" w:rsidRPr="007D76D2">
        <w:rPr>
          <w:rFonts w:ascii="Times New Roman" w:eastAsia="Times New Roman" w:hAnsi="Times New Roman" w:cs="Times New Roman"/>
          <w:sz w:val="24"/>
          <w:szCs w:val="24"/>
          <w:lang w:eastAsia="ru-RU"/>
        </w:rPr>
        <w:softHyphen/>
        <w:t>него, колени слегка согнуты. Нижний держит верхнего за икро</w:t>
      </w:r>
      <w:r w:rsidR="007D76D2" w:rsidRPr="007D76D2">
        <w:rPr>
          <w:rFonts w:ascii="Times New Roman" w:eastAsia="Times New Roman" w:hAnsi="Times New Roman" w:cs="Times New Roman"/>
          <w:sz w:val="24"/>
          <w:szCs w:val="24"/>
          <w:lang w:eastAsia="ru-RU"/>
        </w:rPr>
        <w:softHyphen/>
        <w:t>ножные мышцы, прижимая голени к голове, локти разводит в сто</w:t>
      </w:r>
      <w:r w:rsidR="007D76D2" w:rsidRPr="007D76D2">
        <w:rPr>
          <w:rFonts w:ascii="Times New Roman" w:eastAsia="Times New Roman" w:hAnsi="Times New Roman" w:cs="Times New Roman"/>
          <w:sz w:val="24"/>
          <w:szCs w:val="24"/>
          <w:lang w:eastAsia="ru-RU"/>
        </w:rPr>
        <w:softHyphen/>
        <w:t xml:space="preserve">роны, грудь </w:t>
      </w:r>
      <w:proofErr w:type="spellStart"/>
      <w:r w:rsidR="007D76D2" w:rsidRPr="007D76D2">
        <w:rPr>
          <w:rFonts w:ascii="Times New Roman" w:eastAsia="Times New Roman" w:hAnsi="Times New Roman" w:cs="Times New Roman"/>
          <w:sz w:val="24"/>
          <w:szCs w:val="24"/>
          <w:lang w:eastAsia="ru-RU"/>
        </w:rPr>
        <w:t>стараетея</w:t>
      </w:r>
      <w:proofErr w:type="spellEnd"/>
      <w:r w:rsidR="007D76D2" w:rsidRPr="007D76D2">
        <w:rPr>
          <w:rFonts w:ascii="Times New Roman" w:eastAsia="Times New Roman" w:hAnsi="Times New Roman" w:cs="Times New Roman"/>
          <w:sz w:val="24"/>
          <w:szCs w:val="24"/>
          <w:lang w:eastAsia="ru-RU"/>
        </w:rPr>
        <w:t xml:space="preserve"> приподнять вверх. Верхний слегка накло</w:t>
      </w:r>
      <w:r w:rsidR="007D76D2" w:rsidRPr="007D76D2">
        <w:rPr>
          <w:rFonts w:ascii="Times New Roman" w:eastAsia="Times New Roman" w:hAnsi="Times New Roman" w:cs="Times New Roman"/>
          <w:sz w:val="24"/>
          <w:szCs w:val="24"/>
          <w:lang w:eastAsia="ru-RU"/>
        </w:rPr>
        <w:softHyphen/>
        <w:t>няется всем телом вперед; нижний, наклоняя голову назад, сдержи</w:t>
      </w:r>
      <w:r w:rsidR="007D76D2" w:rsidRPr="007D76D2">
        <w:rPr>
          <w:rFonts w:ascii="Times New Roman" w:eastAsia="Times New Roman" w:hAnsi="Times New Roman" w:cs="Times New Roman"/>
          <w:sz w:val="24"/>
          <w:szCs w:val="24"/>
          <w:lang w:eastAsia="ru-RU"/>
        </w:rPr>
        <w:softHyphen/>
        <w:t>вает верхнего от падения вперед.</w:t>
      </w:r>
    </w:p>
    <w:p w:rsidR="007D76D2" w:rsidRPr="00F50CF9"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F50CF9">
        <w:rPr>
          <w:rFonts w:ascii="Times New Roman" w:eastAsia="Times New Roman" w:hAnsi="Times New Roman" w:cs="Times New Roman"/>
          <w:sz w:val="24"/>
          <w:szCs w:val="24"/>
          <w:lang w:eastAsia="ru-RU"/>
        </w:rPr>
        <w:t xml:space="preserve">Сход верхний делает вперед, </w:t>
      </w:r>
      <w:proofErr w:type="spellStart"/>
      <w:r w:rsidRPr="00F50CF9">
        <w:rPr>
          <w:rFonts w:ascii="Times New Roman" w:eastAsia="Times New Roman" w:hAnsi="Times New Roman" w:cs="Times New Roman"/>
          <w:sz w:val="24"/>
          <w:szCs w:val="24"/>
          <w:lang w:eastAsia="ru-RU"/>
        </w:rPr>
        <w:t>опираявь</w:t>
      </w:r>
      <w:proofErr w:type="spellEnd"/>
      <w:r w:rsidRPr="00F50CF9">
        <w:rPr>
          <w:rFonts w:ascii="Times New Roman" w:eastAsia="Times New Roman" w:hAnsi="Times New Roman" w:cs="Times New Roman"/>
          <w:sz w:val="24"/>
          <w:szCs w:val="24"/>
          <w:lang w:eastAsia="ru-RU"/>
        </w:rPr>
        <w:t xml:space="preserve"> на руки нижнего или </w:t>
      </w:r>
      <w:r w:rsidRPr="00F50CF9">
        <w:rPr>
          <w:rFonts w:ascii="Times New Roman" w:hAnsi="Times New Roman" w:cs="Times New Roman"/>
          <w:sz w:val="24"/>
          <w:szCs w:val="24"/>
        </w:rPr>
        <w:t>спрыгивая. При значительной потере равновесия нижний должен опустить ноги верхнего, чтобы тот спрыгнул на пол.</w:t>
      </w:r>
      <w:r w:rsidRPr="00F50CF9">
        <w:rPr>
          <w:rFonts w:ascii="Times New Roman" w:eastAsia="Times New Roman" w:hAnsi="Times New Roman" w:cs="Times New Roman"/>
          <w:sz w:val="24"/>
          <w:szCs w:val="24"/>
          <w:lang w:eastAsia="ru-RU"/>
        </w:rPr>
        <w:t xml:space="preserve"> </w:t>
      </w:r>
    </w:p>
    <w:p w:rsidR="0013587B" w:rsidRDefault="0013587B" w:rsidP="00F50CF9">
      <w:pPr>
        <w:spacing w:before="100" w:beforeAutospacing="1" w:after="100" w:afterAutospacing="1" w:line="360" w:lineRule="auto"/>
        <w:rPr>
          <w:rFonts w:ascii="Times New Roman" w:eastAsia="Times New Roman" w:hAnsi="Times New Roman" w:cs="Times New Roman"/>
          <w:b/>
          <w:sz w:val="24"/>
          <w:szCs w:val="24"/>
          <w:lang w:eastAsia="ru-RU"/>
        </w:rPr>
      </w:pPr>
    </w:p>
    <w:p w:rsidR="0013587B" w:rsidRDefault="0013587B" w:rsidP="00F50CF9">
      <w:pPr>
        <w:spacing w:before="100" w:beforeAutospacing="1" w:after="100" w:afterAutospacing="1" w:line="360" w:lineRule="auto"/>
        <w:rPr>
          <w:rFonts w:ascii="Times New Roman" w:eastAsia="Times New Roman" w:hAnsi="Times New Roman" w:cs="Times New Roman"/>
          <w:b/>
          <w:sz w:val="24"/>
          <w:szCs w:val="24"/>
          <w:lang w:eastAsia="ru-RU"/>
        </w:rPr>
      </w:pPr>
    </w:p>
    <w:p w:rsidR="0013587B" w:rsidRPr="0013587B" w:rsidRDefault="0013587B" w:rsidP="0013587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3587B">
        <w:rPr>
          <w:rFonts w:ascii="Times New Roman" w:eastAsia="Times New Roman" w:hAnsi="Times New Roman" w:cs="Times New Roman"/>
          <w:sz w:val="24"/>
          <w:szCs w:val="24"/>
          <w:lang w:eastAsia="ru-RU"/>
        </w:rPr>
        <w:lastRenderedPageBreak/>
        <w:t>-15-</w:t>
      </w:r>
    </w:p>
    <w:p w:rsidR="007D76D2" w:rsidRPr="00F50CF9" w:rsidRDefault="007D76D2" w:rsidP="00F50CF9">
      <w:pPr>
        <w:spacing w:before="100" w:beforeAutospacing="1" w:after="100" w:afterAutospacing="1" w:line="360" w:lineRule="auto"/>
        <w:rPr>
          <w:rFonts w:ascii="Times New Roman" w:eastAsia="Times New Roman" w:hAnsi="Times New Roman" w:cs="Times New Roman"/>
          <w:b/>
          <w:sz w:val="24"/>
          <w:szCs w:val="24"/>
          <w:lang w:eastAsia="ru-RU"/>
        </w:rPr>
      </w:pPr>
      <w:r w:rsidRPr="00F50CF9">
        <w:rPr>
          <w:rFonts w:ascii="Times New Roman" w:eastAsia="Times New Roman" w:hAnsi="Times New Roman" w:cs="Times New Roman"/>
          <w:b/>
          <w:sz w:val="24"/>
          <w:szCs w:val="24"/>
          <w:lang w:eastAsia="ru-RU"/>
        </w:rPr>
        <w:t>Учебные задания:</w:t>
      </w:r>
    </w:p>
    <w:p w:rsidR="007D76D2" w:rsidRPr="007D76D2" w:rsidRDefault="00F50CF9" w:rsidP="00F50CF9">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Сидя на полу, накл</w:t>
      </w:r>
      <w:r w:rsidR="007D76D2" w:rsidRPr="007D76D2">
        <w:rPr>
          <w:rFonts w:ascii="Times New Roman" w:eastAsia="Times New Roman" w:hAnsi="Times New Roman" w:cs="Times New Roman"/>
          <w:sz w:val="24"/>
          <w:szCs w:val="24"/>
          <w:lang w:eastAsia="ru-RU"/>
        </w:rPr>
        <w:t>он вперед, стараясь лбом коснуться ног.</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2. Сидя на пятках, наклон туловища вперед, стараясь лбом коснуться коленей.</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3. Сидя на полу, группировка (выполнять медленно и быстро).</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4. Из седа на полу в группировке перекат назад и возвращение в и. п.</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5. То же из упора присев.</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6. Из упора стоя ноги врозь кувырок вперед в сед ноги врозь.</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7. То же, но в сед в группировке.</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8. То же, но в упор присев.</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9. Из упора присев кувырок вперед.</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10. С шага вперед кувырок вперед.</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11. Три кувырка вперед в удобном темпе.</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12. То же, но за 5, 4, 3 сек.</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i/>
          <w:iCs/>
          <w:sz w:val="24"/>
          <w:szCs w:val="24"/>
          <w:u w:val="single"/>
          <w:lang w:eastAsia="ru-RU"/>
        </w:rPr>
        <w:t>Проверка готовности.</w:t>
      </w:r>
      <w:r w:rsidRPr="007D76D2">
        <w:rPr>
          <w:rFonts w:ascii="Times New Roman" w:eastAsia="Times New Roman" w:hAnsi="Times New Roman" w:cs="Times New Roman"/>
          <w:sz w:val="24"/>
          <w:szCs w:val="24"/>
          <w:lang w:eastAsia="ru-RU"/>
        </w:rPr>
        <w:t xml:space="preserve"> Обучающийся должен знать, что:</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1. Переставляя руки вперед, надо полностью выпрямить ноги.</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2. Подавая плечи вперед, следует наклонить голову на грудь.</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3. Переворачиваясь через голову, необходимо сгруппироваться.</w:t>
      </w:r>
    </w:p>
    <w:p w:rsid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b/>
          <w:bCs/>
          <w:sz w:val="24"/>
          <w:szCs w:val="24"/>
          <w:lang w:eastAsia="ru-RU"/>
        </w:rPr>
        <w:t>Кувырок назад.</w:t>
      </w:r>
      <w:r w:rsidRPr="007D76D2">
        <w:rPr>
          <w:rFonts w:ascii="Times New Roman" w:eastAsia="Times New Roman" w:hAnsi="Times New Roman" w:cs="Times New Roman"/>
          <w:sz w:val="24"/>
          <w:szCs w:val="24"/>
          <w:lang w:eastAsia="ru-RU"/>
        </w:rPr>
        <w:t xml:space="preserve"> Из упора присев, толкаясь руками, сгруппироваться, подтянуть колени к плечам, голову наклонить вперед, перекатываясь на лопатки, быстро поставить руки на уровне головы ладонями на пол (пальцами к плечам) и, опираясь на них, прийти в упор присев. Во время кувырка ноги не разгибать. В момент переката через голову необходимо опереться на поставленные руки на пол за плечами и отжаться.</w:t>
      </w:r>
    </w:p>
    <w:p w:rsidR="0013587B" w:rsidRPr="007D76D2" w:rsidRDefault="0013587B" w:rsidP="0013587B">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Учебные задания:</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1. Из упора присев перекат назад с опорой согнутыми руками за головой.</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2. То же, но стремиться, опираясь на руки, оторваться от пола (мата).</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3. То же с помощью. Помогающий стоит сбоку и в момент опоры на руки приподнимает товарища за ноги, поддерживая его за бедро.</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4. Кувырок назад по наклонной плоскости. Наклонной плоскостью может служить мостик, на который положен гимнастический мат.</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5. Из седа на мостике спиной к наклонной поверхности кувырок назад.</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6. Из упора присев кувырок назад с помощью. Стоя сбоку, в момент переворачивания через голову обхватить товарища за туловище и приподнять кверху.</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7. Кувырок назад самостоятельно.</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8. Три кувырка назад в удобном темпе.</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9. То же, но три кувырка за 6, 5, 4 сек.</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i/>
          <w:iCs/>
          <w:sz w:val="24"/>
          <w:szCs w:val="24"/>
          <w:u w:val="single"/>
          <w:lang w:eastAsia="ru-RU"/>
        </w:rPr>
        <w:t>Проверка готовности.</w:t>
      </w:r>
      <w:r w:rsidRPr="007D76D2">
        <w:rPr>
          <w:rFonts w:ascii="Times New Roman" w:eastAsia="Times New Roman" w:hAnsi="Times New Roman" w:cs="Times New Roman"/>
          <w:sz w:val="24"/>
          <w:szCs w:val="24"/>
          <w:lang w:eastAsia="ru-RU"/>
        </w:rPr>
        <w:t xml:space="preserve"> Обучающийся должен знать, что:</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1. Выполнять перекат назад в группировке необходимо быстро.</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2. Закончив перекат, надо опереться ладонями за плечами, не касаясь предплечьями опоры.</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3. При переворачивании следует быстро выпрямить руки.</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4. Обучающийся должен уметь выполнить перекат назад в группировке.</w:t>
      </w:r>
    </w:p>
    <w:p w:rsidR="0013587B"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b/>
          <w:bCs/>
          <w:sz w:val="24"/>
          <w:szCs w:val="24"/>
          <w:lang w:eastAsia="ru-RU"/>
        </w:rPr>
        <w:t xml:space="preserve">Переворот боком. </w:t>
      </w:r>
      <w:r w:rsidRPr="007D76D2">
        <w:rPr>
          <w:rFonts w:ascii="Times New Roman" w:eastAsia="Times New Roman" w:hAnsi="Times New Roman" w:cs="Times New Roman"/>
          <w:sz w:val="24"/>
          <w:szCs w:val="24"/>
          <w:lang w:eastAsia="ru-RU"/>
        </w:rPr>
        <w:t xml:space="preserve">Переворот выполняется вправо или влево в лицевой плоскости в стойку ноги врозь, руки в стороны. Поворот следует начинать только перед постановкой на пол первой руки (левой при выполнении влево), Руки и ноги ставятся по одной линии, </w:t>
      </w:r>
    </w:p>
    <w:p w:rsidR="0013587B" w:rsidRDefault="0013587B" w:rsidP="00F50CF9">
      <w:pPr>
        <w:spacing w:before="100" w:beforeAutospacing="1" w:after="100" w:afterAutospacing="1" w:line="360" w:lineRule="auto"/>
        <w:rPr>
          <w:rFonts w:ascii="Times New Roman" w:eastAsia="Times New Roman" w:hAnsi="Times New Roman" w:cs="Times New Roman"/>
          <w:sz w:val="24"/>
          <w:szCs w:val="24"/>
          <w:lang w:eastAsia="ru-RU"/>
        </w:rPr>
      </w:pPr>
    </w:p>
    <w:p w:rsidR="0013587B" w:rsidRDefault="0013587B" w:rsidP="0013587B">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примерно через равные расстояния, тело совершенно прямое, ноги максимально разведены врозь. Основные компоненты техники – мах одной и толчок другой.</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Перед обучением занимающимся следует усвоить стойку на руках ноги вместе и врозь (с поддержкой), затем выход в стойку ноги врозь переворотом в сторону из стойки боком или лицом в направлении движения. Партнер, стоя сбоку исполняющего со стороны спины, помогает ему выйти в стойку, поддерживая левой рукой у поясницы справа, а правой слева. Далее из стойки на руках ноги врозь ученик с помощью партнера выполняет вторую половину переворота, после этого можно делать переворот в целом (с места) из стойки лицом по направлению движения с помощью. После этого осваивается переворот с темпового подскока (с места), а затем с 2 – 3 шагов и, наконец с разбега.</w:t>
      </w:r>
    </w:p>
    <w:p w:rsidR="007D76D2" w:rsidRP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b/>
          <w:bCs/>
          <w:sz w:val="24"/>
          <w:szCs w:val="24"/>
          <w:lang w:eastAsia="ru-RU"/>
        </w:rPr>
        <w:t>Прыжок из стойки на руках (курбет).</w:t>
      </w:r>
      <w:r w:rsidRPr="007D76D2">
        <w:rPr>
          <w:rFonts w:ascii="Times New Roman" w:eastAsia="Times New Roman" w:hAnsi="Times New Roman" w:cs="Times New Roman"/>
          <w:sz w:val="24"/>
          <w:szCs w:val="24"/>
          <w:lang w:eastAsia="ru-RU"/>
        </w:rPr>
        <w:t xml:space="preserve"> Из стойки на руках занимающийся незначительно сгибает ноги и, прогибаясь в поясничной части, теряет равновесие в направлении передней поверхности тела. В момент потери равновесия ноги резко разгибаются с последующим торможением, и ученик отталкивается руками от пола, переходя в фазу полета с рук на ноги. Затем, резко сгибаясь в тазобедренных суставах, занимающийся обеспечивает подъем плеч к моменту приземления. Руки поднимаются вверх, и упражнение заканчивается прыжком.</w:t>
      </w:r>
    </w:p>
    <w:p w:rsidR="007D76D2" w:rsidRDefault="007D76D2" w:rsidP="00F50CF9">
      <w:pPr>
        <w:spacing w:before="100" w:beforeAutospacing="1" w:after="100" w:afterAutospacing="1" w:line="360" w:lineRule="auto"/>
        <w:rPr>
          <w:rFonts w:ascii="Times New Roman" w:eastAsia="Times New Roman" w:hAnsi="Times New Roman" w:cs="Times New Roman"/>
          <w:sz w:val="24"/>
          <w:szCs w:val="24"/>
          <w:lang w:eastAsia="ru-RU"/>
        </w:rPr>
      </w:pPr>
      <w:r w:rsidRPr="007D76D2">
        <w:rPr>
          <w:rFonts w:ascii="Times New Roman" w:eastAsia="Times New Roman" w:hAnsi="Times New Roman" w:cs="Times New Roman"/>
          <w:sz w:val="24"/>
          <w:szCs w:val="24"/>
          <w:lang w:eastAsia="ru-RU"/>
        </w:rPr>
        <w:t>Обучение нужно начинать с повторения стоек на руках без помощи партнера. Для освоения правильного разгибания в тазобедренных суставах необходимо несколько раз проделать опускание ног из стойки на руках в упор стоя согнувшись, затем то же на возвышении с последующим резким выпрямлением из этого положения в стойку руки вверх. Затем выполнить это же упражнение с возвышения и рекомендовать толкнуться руками до касания ногами пола. Для совершенствования курбета необходимо выполнить его с приземлением на возвышение из гимнастических матов.</w:t>
      </w:r>
    </w:p>
    <w:p w:rsidR="0013587B" w:rsidRDefault="0013587B" w:rsidP="00900E8B">
      <w:pPr>
        <w:pStyle w:val="a3"/>
        <w:rPr>
          <w:b/>
          <w:bCs/>
        </w:rPr>
      </w:pPr>
    </w:p>
    <w:p w:rsidR="0013587B" w:rsidRDefault="0013587B" w:rsidP="00900E8B">
      <w:pPr>
        <w:pStyle w:val="a3"/>
        <w:rPr>
          <w:b/>
          <w:bCs/>
        </w:rPr>
      </w:pPr>
    </w:p>
    <w:p w:rsidR="0013587B" w:rsidRDefault="0013587B" w:rsidP="00900E8B">
      <w:pPr>
        <w:pStyle w:val="a3"/>
        <w:rPr>
          <w:b/>
          <w:bCs/>
        </w:rPr>
      </w:pPr>
    </w:p>
    <w:p w:rsidR="0013587B" w:rsidRDefault="0013587B" w:rsidP="00900E8B">
      <w:pPr>
        <w:pStyle w:val="a3"/>
        <w:rPr>
          <w:b/>
          <w:bCs/>
        </w:rPr>
      </w:pPr>
    </w:p>
    <w:p w:rsidR="0013587B" w:rsidRDefault="0013587B" w:rsidP="00900E8B">
      <w:pPr>
        <w:pStyle w:val="a3"/>
        <w:rPr>
          <w:b/>
          <w:bCs/>
        </w:rPr>
      </w:pPr>
    </w:p>
    <w:p w:rsidR="0013587B" w:rsidRPr="0013587B" w:rsidRDefault="0013587B" w:rsidP="0013587B">
      <w:pPr>
        <w:pStyle w:val="a3"/>
        <w:jc w:val="center"/>
        <w:rPr>
          <w:bCs/>
        </w:rPr>
      </w:pPr>
      <w:bookmarkStart w:id="4" w:name="_GoBack"/>
      <w:bookmarkEnd w:id="4"/>
      <w:r w:rsidRPr="0013587B">
        <w:rPr>
          <w:bCs/>
        </w:rPr>
        <w:lastRenderedPageBreak/>
        <w:t>-18-</w:t>
      </w:r>
    </w:p>
    <w:p w:rsidR="00900E8B" w:rsidRPr="00C36CFE" w:rsidRDefault="00900E8B" w:rsidP="00900E8B">
      <w:pPr>
        <w:pStyle w:val="a3"/>
      </w:pPr>
      <w:r w:rsidRPr="00C36CFE">
        <w:rPr>
          <w:b/>
          <w:bCs/>
        </w:rPr>
        <w:t>Литература:</w:t>
      </w:r>
    </w:p>
    <w:p w:rsidR="00900E8B" w:rsidRPr="00C36CFE" w:rsidRDefault="00900E8B" w:rsidP="00900E8B">
      <w:pPr>
        <w:pStyle w:val="a3"/>
      </w:pPr>
      <w:r w:rsidRPr="00C36CFE">
        <w:t xml:space="preserve">1. </w:t>
      </w:r>
      <w:r w:rsidRPr="00C36CFE">
        <w:rPr>
          <w:b/>
          <w:bCs/>
        </w:rPr>
        <w:t>Гимнастика.</w:t>
      </w:r>
      <w:r w:rsidRPr="00C36CFE">
        <w:t xml:space="preserve"> Под ред. А.Т. </w:t>
      </w:r>
      <w:proofErr w:type="spellStart"/>
      <w:r w:rsidRPr="00C36CFE">
        <w:t>Брыкина</w:t>
      </w:r>
      <w:proofErr w:type="spellEnd"/>
      <w:r w:rsidRPr="00C36CFE">
        <w:t xml:space="preserve"> и В.М. </w:t>
      </w:r>
      <w:proofErr w:type="spellStart"/>
      <w:r w:rsidRPr="00C36CFE">
        <w:t>Смолевского</w:t>
      </w:r>
      <w:proofErr w:type="spellEnd"/>
      <w:r w:rsidRPr="00C36CFE">
        <w:t>. – М.: «Ф и С», 1985.</w:t>
      </w:r>
    </w:p>
    <w:p w:rsidR="00900E8B" w:rsidRPr="00C36CFE" w:rsidRDefault="00900E8B" w:rsidP="00900E8B">
      <w:pPr>
        <w:pStyle w:val="a3"/>
      </w:pPr>
      <w:r w:rsidRPr="00C36CFE">
        <w:t xml:space="preserve">2. </w:t>
      </w:r>
      <w:r w:rsidRPr="00C36CFE">
        <w:rPr>
          <w:b/>
          <w:bCs/>
        </w:rPr>
        <w:t>Гимнастика.</w:t>
      </w:r>
      <w:r w:rsidRPr="00C36CFE">
        <w:t xml:space="preserve"> В.Д. </w:t>
      </w:r>
      <w:proofErr w:type="spellStart"/>
      <w:r w:rsidRPr="00C36CFE">
        <w:t>Палыга</w:t>
      </w:r>
      <w:proofErr w:type="spellEnd"/>
      <w:r w:rsidRPr="00C36CFE">
        <w:t>. – М.: «Просвещение», 1982.</w:t>
      </w:r>
    </w:p>
    <w:p w:rsidR="00900E8B" w:rsidRPr="00C36CFE" w:rsidRDefault="00900E8B" w:rsidP="00900E8B">
      <w:pPr>
        <w:pStyle w:val="a3"/>
      </w:pPr>
      <w:r w:rsidRPr="00C36CFE">
        <w:t xml:space="preserve">3. </w:t>
      </w:r>
      <w:r w:rsidRPr="00C36CFE">
        <w:rPr>
          <w:b/>
          <w:bCs/>
        </w:rPr>
        <w:t>Гимнастика.</w:t>
      </w:r>
      <w:r w:rsidRPr="00C36CFE">
        <w:t xml:space="preserve"> Под ред. </w:t>
      </w:r>
      <w:proofErr w:type="spellStart"/>
      <w:r w:rsidRPr="00C36CFE">
        <w:t>М.Л.Украна</w:t>
      </w:r>
      <w:proofErr w:type="spellEnd"/>
      <w:r w:rsidRPr="00C36CFE">
        <w:t xml:space="preserve"> и А.М. </w:t>
      </w:r>
      <w:proofErr w:type="spellStart"/>
      <w:r w:rsidRPr="00C36CFE">
        <w:t>Шлемина</w:t>
      </w:r>
      <w:proofErr w:type="spellEnd"/>
      <w:r w:rsidRPr="00C36CFE">
        <w:t>. – М.: «Ф и С», 1977.</w:t>
      </w:r>
    </w:p>
    <w:p w:rsidR="00900E8B" w:rsidRPr="00C36CFE" w:rsidRDefault="00900E8B" w:rsidP="00900E8B">
      <w:pPr>
        <w:pStyle w:val="a3"/>
      </w:pPr>
      <w:r w:rsidRPr="00C36CFE">
        <w:t xml:space="preserve">4. </w:t>
      </w:r>
      <w:r w:rsidRPr="00C36CFE">
        <w:rPr>
          <w:b/>
          <w:bCs/>
        </w:rPr>
        <w:t>Гимнастика.</w:t>
      </w:r>
      <w:r w:rsidRPr="00C36CFE">
        <w:t xml:space="preserve"> Под ред. А.М. </w:t>
      </w:r>
      <w:proofErr w:type="spellStart"/>
      <w:r w:rsidRPr="00C36CFE">
        <w:t>Шлемина</w:t>
      </w:r>
      <w:proofErr w:type="spellEnd"/>
      <w:r w:rsidRPr="00C36CFE">
        <w:t xml:space="preserve"> и А.Т. </w:t>
      </w:r>
      <w:proofErr w:type="spellStart"/>
      <w:r w:rsidRPr="00C36CFE">
        <w:t>Брыкина</w:t>
      </w:r>
      <w:proofErr w:type="spellEnd"/>
      <w:r w:rsidRPr="00C36CFE">
        <w:t>. – М.: «Ф и С», 1979.</w:t>
      </w:r>
    </w:p>
    <w:p w:rsidR="00900E8B" w:rsidRPr="00C36CFE" w:rsidRDefault="00900E8B" w:rsidP="00900E8B">
      <w:pPr>
        <w:pStyle w:val="a3"/>
      </w:pPr>
      <w:r w:rsidRPr="00C36CFE">
        <w:t xml:space="preserve">5. </w:t>
      </w:r>
      <w:r w:rsidRPr="00C36CFE">
        <w:rPr>
          <w:b/>
          <w:bCs/>
        </w:rPr>
        <w:t>Гимнастика и методика преподавания.</w:t>
      </w:r>
      <w:r w:rsidRPr="00C36CFE">
        <w:t xml:space="preserve"> Под ред. </w:t>
      </w:r>
      <w:proofErr w:type="spellStart"/>
      <w:r w:rsidRPr="00C36CFE">
        <w:t>В.М.Смолевского</w:t>
      </w:r>
      <w:proofErr w:type="spellEnd"/>
      <w:r w:rsidRPr="00C36CFE">
        <w:t>. – М.:«Ф и С», 1987.</w:t>
      </w:r>
    </w:p>
    <w:p w:rsidR="00900E8B" w:rsidRPr="00C36CFE" w:rsidRDefault="00900E8B" w:rsidP="00900E8B">
      <w:pPr>
        <w:pStyle w:val="a3"/>
      </w:pPr>
      <w:r w:rsidRPr="00C36CFE">
        <w:t xml:space="preserve">6. </w:t>
      </w:r>
      <w:r w:rsidRPr="00C36CFE">
        <w:rPr>
          <w:b/>
          <w:bCs/>
        </w:rPr>
        <w:t>Гимнастика с методикой преподавания.</w:t>
      </w:r>
      <w:r w:rsidRPr="00C36CFE">
        <w:t xml:space="preserve"> Под ред. </w:t>
      </w:r>
      <w:proofErr w:type="spellStart"/>
      <w:r w:rsidRPr="00C36CFE">
        <w:t>Н.К.Меньшикова</w:t>
      </w:r>
      <w:proofErr w:type="spellEnd"/>
      <w:r w:rsidRPr="00C36CFE">
        <w:t>. – М.: «Просвещение», 1990.</w:t>
      </w:r>
    </w:p>
    <w:p w:rsidR="00900E8B" w:rsidRPr="00C36CFE" w:rsidRDefault="00900E8B" w:rsidP="00900E8B">
      <w:pPr>
        <w:pStyle w:val="a3"/>
      </w:pPr>
      <w:r w:rsidRPr="00C36CFE">
        <w:t xml:space="preserve">7. </w:t>
      </w:r>
      <w:r w:rsidRPr="00C36CFE">
        <w:rPr>
          <w:b/>
          <w:bCs/>
        </w:rPr>
        <w:t>Гимнастика с методикой преподавания.</w:t>
      </w:r>
      <w:r w:rsidRPr="00C36CFE">
        <w:t xml:space="preserve"> Под ред. </w:t>
      </w:r>
      <w:proofErr w:type="spellStart"/>
      <w:r w:rsidRPr="00C36CFE">
        <w:t>И.Б.Павлова</w:t>
      </w:r>
      <w:proofErr w:type="spellEnd"/>
      <w:r w:rsidRPr="00C36CFE">
        <w:t xml:space="preserve"> и </w:t>
      </w:r>
      <w:proofErr w:type="spellStart"/>
      <w:r w:rsidRPr="00C36CFE">
        <w:t>В.М.Баршая</w:t>
      </w:r>
      <w:proofErr w:type="spellEnd"/>
      <w:r w:rsidRPr="00C36CFE">
        <w:t>. – М.: «Просвещение», 1985.</w:t>
      </w:r>
    </w:p>
    <w:p w:rsidR="00900E8B" w:rsidRPr="00C36CFE" w:rsidRDefault="00900E8B" w:rsidP="007D76D2">
      <w:pPr>
        <w:spacing w:before="100" w:beforeAutospacing="1" w:after="100" w:afterAutospacing="1" w:line="240" w:lineRule="auto"/>
        <w:rPr>
          <w:rFonts w:ascii="Times New Roman" w:eastAsia="Times New Roman" w:hAnsi="Times New Roman" w:cs="Times New Roman"/>
          <w:sz w:val="24"/>
          <w:szCs w:val="24"/>
          <w:lang w:eastAsia="ru-RU"/>
        </w:rPr>
      </w:pPr>
      <w:r w:rsidRPr="00C36CFE">
        <w:rPr>
          <w:rFonts w:ascii="Times New Roman" w:hAnsi="Times New Roman" w:cs="Times New Roman"/>
          <w:sz w:val="24"/>
          <w:szCs w:val="24"/>
        </w:rPr>
        <w:t xml:space="preserve">10. </w:t>
      </w:r>
      <w:r w:rsidRPr="00C36CFE">
        <w:rPr>
          <w:rFonts w:ascii="Times New Roman" w:hAnsi="Times New Roman" w:cs="Times New Roman"/>
          <w:b/>
          <w:bCs/>
          <w:sz w:val="24"/>
          <w:szCs w:val="24"/>
        </w:rPr>
        <w:t>Акробатика.</w:t>
      </w:r>
      <w:r w:rsidRPr="00C36CFE">
        <w:rPr>
          <w:rFonts w:ascii="Times New Roman" w:hAnsi="Times New Roman" w:cs="Times New Roman"/>
          <w:sz w:val="24"/>
          <w:szCs w:val="24"/>
        </w:rPr>
        <w:t xml:space="preserve"> Под ред. </w:t>
      </w:r>
      <w:proofErr w:type="spellStart"/>
      <w:r w:rsidRPr="00C36CFE">
        <w:rPr>
          <w:rFonts w:ascii="Times New Roman" w:hAnsi="Times New Roman" w:cs="Times New Roman"/>
          <w:sz w:val="24"/>
          <w:szCs w:val="24"/>
        </w:rPr>
        <w:t>Е.Г.Соколова</w:t>
      </w:r>
      <w:proofErr w:type="spellEnd"/>
      <w:r w:rsidRPr="00C36CFE">
        <w:rPr>
          <w:rFonts w:ascii="Times New Roman" w:hAnsi="Times New Roman" w:cs="Times New Roman"/>
          <w:sz w:val="24"/>
          <w:szCs w:val="24"/>
        </w:rPr>
        <w:t>. – М.: «Ф и С»,1978.</w:t>
      </w:r>
    </w:p>
    <w:p w:rsidR="00013500" w:rsidRDefault="00013500" w:rsidP="00013500">
      <w:pPr>
        <w:pStyle w:val="a3"/>
      </w:pPr>
    </w:p>
    <w:p w:rsidR="006C4F7E" w:rsidRPr="006C4F7E" w:rsidRDefault="006C4F7E" w:rsidP="006C4F7E">
      <w:pPr>
        <w:spacing w:after="0" w:line="240" w:lineRule="auto"/>
        <w:rPr>
          <w:rFonts w:ascii="Times New Roman" w:eastAsia="Times New Roman" w:hAnsi="Times New Roman" w:cs="Times New Roman"/>
          <w:sz w:val="24"/>
          <w:szCs w:val="24"/>
          <w:lang w:eastAsia="ru-RU"/>
        </w:rPr>
      </w:pPr>
    </w:p>
    <w:p w:rsidR="006C4F7E" w:rsidRPr="006C4F7E" w:rsidRDefault="006C4F7E" w:rsidP="006C4F7E">
      <w:pPr>
        <w:spacing w:after="0" w:line="240" w:lineRule="auto"/>
        <w:rPr>
          <w:rFonts w:ascii="Times New Roman" w:eastAsia="Times New Roman" w:hAnsi="Times New Roman" w:cs="Times New Roman"/>
          <w:sz w:val="24"/>
          <w:szCs w:val="24"/>
          <w:lang w:eastAsia="ru-RU"/>
        </w:rPr>
      </w:pPr>
    </w:p>
    <w:p w:rsidR="006C4F7E" w:rsidRPr="006C4F7E" w:rsidRDefault="006C4F7E" w:rsidP="006C4F7E">
      <w:pPr>
        <w:spacing w:after="0" w:line="240" w:lineRule="auto"/>
        <w:rPr>
          <w:rFonts w:ascii="Times New Roman" w:eastAsia="Times New Roman" w:hAnsi="Times New Roman" w:cs="Times New Roman"/>
          <w:sz w:val="24"/>
          <w:szCs w:val="24"/>
          <w:lang w:eastAsia="ru-RU"/>
        </w:rPr>
      </w:pPr>
    </w:p>
    <w:p w:rsidR="00941A21" w:rsidRDefault="00941A21"/>
    <w:sectPr w:rsidR="00941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6299B"/>
    <w:multiLevelType w:val="hybridMultilevel"/>
    <w:tmpl w:val="3080EEFE"/>
    <w:lvl w:ilvl="0" w:tplc="61A45CA8">
      <w:start w:val="1"/>
      <w:numFmt w:val="decimal"/>
      <w:lvlText w:val="%1."/>
      <w:lvlJc w:val="left"/>
      <w:pPr>
        <w:ind w:left="1653" w:hanging="9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D33"/>
    <w:rsid w:val="00013500"/>
    <w:rsid w:val="0013587B"/>
    <w:rsid w:val="001C04AA"/>
    <w:rsid w:val="002F56F0"/>
    <w:rsid w:val="006C4F7E"/>
    <w:rsid w:val="007D76D2"/>
    <w:rsid w:val="00807829"/>
    <w:rsid w:val="00900E8B"/>
    <w:rsid w:val="00941A21"/>
    <w:rsid w:val="00C36CFE"/>
    <w:rsid w:val="00ED50B1"/>
    <w:rsid w:val="00F50CF9"/>
    <w:rsid w:val="00FD1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4F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4F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F7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4F7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C4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4F7E"/>
    <w:rPr>
      <w:b/>
      <w:bCs/>
    </w:rPr>
  </w:style>
  <w:style w:type="character" w:styleId="a5">
    <w:name w:val="Hyperlink"/>
    <w:basedOn w:val="a0"/>
    <w:uiPriority w:val="99"/>
    <w:semiHidden/>
    <w:unhideWhenUsed/>
    <w:rsid w:val="006C4F7E"/>
    <w:rPr>
      <w:color w:val="0000FF"/>
      <w:u w:val="single"/>
    </w:rPr>
  </w:style>
  <w:style w:type="paragraph" w:styleId="a6">
    <w:name w:val="List Paragraph"/>
    <w:basedOn w:val="a"/>
    <w:uiPriority w:val="34"/>
    <w:qFormat/>
    <w:rsid w:val="0013587B"/>
    <w:pPr>
      <w:ind w:left="720"/>
      <w:contextualSpacing/>
    </w:pPr>
  </w:style>
  <w:style w:type="paragraph" w:styleId="a7">
    <w:name w:val="Balloon Text"/>
    <w:basedOn w:val="a"/>
    <w:link w:val="a8"/>
    <w:uiPriority w:val="99"/>
    <w:semiHidden/>
    <w:unhideWhenUsed/>
    <w:rsid w:val="00807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78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4F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4F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F7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4F7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C4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4F7E"/>
    <w:rPr>
      <w:b/>
      <w:bCs/>
    </w:rPr>
  </w:style>
  <w:style w:type="character" w:styleId="a5">
    <w:name w:val="Hyperlink"/>
    <w:basedOn w:val="a0"/>
    <w:uiPriority w:val="99"/>
    <w:semiHidden/>
    <w:unhideWhenUsed/>
    <w:rsid w:val="006C4F7E"/>
    <w:rPr>
      <w:color w:val="0000FF"/>
      <w:u w:val="single"/>
    </w:rPr>
  </w:style>
  <w:style w:type="paragraph" w:styleId="a6">
    <w:name w:val="List Paragraph"/>
    <w:basedOn w:val="a"/>
    <w:uiPriority w:val="34"/>
    <w:qFormat/>
    <w:rsid w:val="0013587B"/>
    <w:pPr>
      <w:ind w:left="720"/>
      <w:contextualSpacing/>
    </w:pPr>
  </w:style>
  <w:style w:type="paragraph" w:styleId="a7">
    <w:name w:val="Balloon Text"/>
    <w:basedOn w:val="a"/>
    <w:link w:val="a8"/>
    <w:uiPriority w:val="99"/>
    <w:semiHidden/>
    <w:unhideWhenUsed/>
    <w:rsid w:val="00807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78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98578">
      <w:bodyDiv w:val="1"/>
      <w:marLeft w:val="0"/>
      <w:marRight w:val="0"/>
      <w:marTop w:val="0"/>
      <w:marBottom w:val="0"/>
      <w:divBdr>
        <w:top w:val="none" w:sz="0" w:space="0" w:color="auto"/>
        <w:left w:val="none" w:sz="0" w:space="0" w:color="auto"/>
        <w:bottom w:val="none" w:sz="0" w:space="0" w:color="auto"/>
        <w:right w:val="none" w:sz="0" w:space="0" w:color="auto"/>
      </w:divBdr>
    </w:div>
    <w:div w:id="103966947">
      <w:bodyDiv w:val="1"/>
      <w:marLeft w:val="0"/>
      <w:marRight w:val="0"/>
      <w:marTop w:val="0"/>
      <w:marBottom w:val="0"/>
      <w:divBdr>
        <w:top w:val="none" w:sz="0" w:space="0" w:color="auto"/>
        <w:left w:val="none" w:sz="0" w:space="0" w:color="auto"/>
        <w:bottom w:val="none" w:sz="0" w:space="0" w:color="auto"/>
        <w:right w:val="none" w:sz="0" w:space="0" w:color="auto"/>
      </w:divBdr>
    </w:div>
    <w:div w:id="134377432">
      <w:bodyDiv w:val="1"/>
      <w:marLeft w:val="0"/>
      <w:marRight w:val="0"/>
      <w:marTop w:val="0"/>
      <w:marBottom w:val="0"/>
      <w:divBdr>
        <w:top w:val="none" w:sz="0" w:space="0" w:color="auto"/>
        <w:left w:val="none" w:sz="0" w:space="0" w:color="auto"/>
        <w:bottom w:val="none" w:sz="0" w:space="0" w:color="auto"/>
        <w:right w:val="none" w:sz="0" w:space="0" w:color="auto"/>
      </w:divBdr>
    </w:div>
    <w:div w:id="146827165">
      <w:bodyDiv w:val="1"/>
      <w:marLeft w:val="0"/>
      <w:marRight w:val="0"/>
      <w:marTop w:val="0"/>
      <w:marBottom w:val="0"/>
      <w:divBdr>
        <w:top w:val="none" w:sz="0" w:space="0" w:color="auto"/>
        <w:left w:val="none" w:sz="0" w:space="0" w:color="auto"/>
        <w:bottom w:val="none" w:sz="0" w:space="0" w:color="auto"/>
        <w:right w:val="none" w:sz="0" w:space="0" w:color="auto"/>
      </w:divBdr>
    </w:div>
    <w:div w:id="218252661">
      <w:bodyDiv w:val="1"/>
      <w:marLeft w:val="0"/>
      <w:marRight w:val="0"/>
      <w:marTop w:val="0"/>
      <w:marBottom w:val="0"/>
      <w:divBdr>
        <w:top w:val="none" w:sz="0" w:space="0" w:color="auto"/>
        <w:left w:val="none" w:sz="0" w:space="0" w:color="auto"/>
        <w:bottom w:val="none" w:sz="0" w:space="0" w:color="auto"/>
        <w:right w:val="none" w:sz="0" w:space="0" w:color="auto"/>
      </w:divBdr>
    </w:div>
    <w:div w:id="371658121">
      <w:bodyDiv w:val="1"/>
      <w:marLeft w:val="0"/>
      <w:marRight w:val="0"/>
      <w:marTop w:val="0"/>
      <w:marBottom w:val="0"/>
      <w:divBdr>
        <w:top w:val="none" w:sz="0" w:space="0" w:color="auto"/>
        <w:left w:val="none" w:sz="0" w:space="0" w:color="auto"/>
        <w:bottom w:val="none" w:sz="0" w:space="0" w:color="auto"/>
        <w:right w:val="none" w:sz="0" w:space="0" w:color="auto"/>
      </w:divBdr>
    </w:div>
    <w:div w:id="562789361">
      <w:bodyDiv w:val="1"/>
      <w:marLeft w:val="0"/>
      <w:marRight w:val="0"/>
      <w:marTop w:val="0"/>
      <w:marBottom w:val="0"/>
      <w:divBdr>
        <w:top w:val="none" w:sz="0" w:space="0" w:color="auto"/>
        <w:left w:val="none" w:sz="0" w:space="0" w:color="auto"/>
        <w:bottom w:val="none" w:sz="0" w:space="0" w:color="auto"/>
        <w:right w:val="none" w:sz="0" w:space="0" w:color="auto"/>
      </w:divBdr>
    </w:div>
    <w:div w:id="1074428522">
      <w:bodyDiv w:val="1"/>
      <w:marLeft w:val="0"/>
      <w:marRight w:val="0"/>
      <w:marTop w:val="0"/>
      <w:marBottom w:val="0"/>
      <w:divBdr>
        <w:top w:val="none" w:sz="0" w:space="0" w:color="auto"/>
        <w:left w:val="none" w:sz="0" w:space="0" w:color="auto"/>
        <w:bottom w:val="none" w:sz="0" w:space="0" w:color="auto"/>
        <w:right w:val="none" w:sz="0" w:space="0" w:color="auto"/>
      </w:divBdr>
    </w:div>
    <w:div w:id="1098982039">
      <w:bodyDiv w:val="1"/>
      <w:marLeft w:val="0"/>
      <w:marRight w:val="0"/>
      <w:marTop w:val="0"/>
      <w:marBottom w:val="0"/>
      <w:divBdr>
        <w:top w:val="none" w:sz="0" w:space="0" w:color="auto"/>
        <w:left w:val="none" w:sz="0" w:space="0" w:color="auto"/>
        <w:bottom w:val="none" w:sz="0" w:space="0" w:color="auto"/>
        <w:right w:val="none" w:sz="0" w:space="0" w:color="auto"/>
      </w:divBdr>
    </w:div>
    <w:div w:id="1203205115">
      <w:bodyDiv w:val="1"/>
      <w:marLeft w:val="0"/>
      <w:marRight w:val="0"/>
      <w:marTop w:val="0"/>
      <w:marBottom w:val="0"/>
      <w:divBdr>
        <w:top w:val="none" w:sz="0" w:space="0" w:color="auto"/>
        <w:left w:val="none" w:sz="0" w:space="0" w:color="auto"/>
        <w:bottom w:val="none" w:sz="0" w:space="0" w:color="auto"/>
        <w:right w:val="none" w:sz="0" w:space="0" w:color="auto"/>
      </w:divBdr>
      <w:divsChild>
        <w:div w:id="452208287">
          <w:marLeft w:val="0"/>
          <w:marRight w:val="0"/>
          <w:marTop w:val="0"/>
          <w:marBottom w:val="0"/>
          <w:divBdr>
            <w:top w:val="none" w:sz="0" w:space="0" w:color="auto"/>
            <w:left w:val="none" w:sz="0" w:space="0" w:color="auto"/>
            <w:bottom w:val="none" w:sz="0" w:space="0" w:color="auto"/>
            <w:right w:val="none" w:sz="0" w:space="0" w:color="auto"/>
          </w:divBdr>
        </w:div>
      </w:divsChild>
    </w:div>
    <w:div w:id="1273320885">
      <w:bodyDiv w:val="1"/>
      <w:marLeft w:val="0"/>
      <w:marRight w:val="0"/>
      <w:marTop w:val="0"/>
      <w:marBottom w:val="0"/>
      <w:divBdr>
        <w:top w:val="none" w:sz="0" w:space="0" w:color="auto"/>
        <w:left w:val="none" w:sz="0" w:space="0" w:color="auto"/>
        <w:bottom w:val="none" w:sz="0" w:space="0" w:color="auto"/>
        <w:right w:val="none" w:sz="0" w:space="0" w:color="auto"/>
      </w:divBdr>
      <w:divsChild>
        <w:div w:id="150175091">
          <w:marLeft w:val="0"/>
          <w:marRight w:val="0"/>
          <w:marTop w:val="0"/>
          <w:marBottom w:val="0"/>
          <w:divBdr>
            <w:top w:val="none" w:sz="0" w:space="0" w:color="auto"/>
            <w:left w:val="none" w:sz="0" w:space="0" w:color="auto"/>
            <w:bottom w:val="none" w:sz="0" w:space="0" w:color="auto"/>
            <w:right w:val="none" w:sz="0" w:space="0" w:color="auto"/>
          </w:divBdr>
        </w:div>
      </w:divsChild>
    </w:div>
    <w:div w:id="1303579419">
      <w:bodyDiv w:val="1"/>
      <w:marLeft w:val="0"/>
      <w:marRight w:val="0"/>
      <w:marTop w:val="0"/>
      <w:marBottom w:val="0"/>
      <w:divBdr>
        <w:top w:val="none" w:sz="0" w:space="0" w:color="auto"/>
        <w:left w:val="none" w:sz="0" w:space="0" w:color="auto"/>
        <w:bottom w:val="none" w:sz="0" w:space="0" w:color="auto"/>
        <w:right w:val="none" w:sz="0" w:space="0" w:color="auto"/>
      </w:divBdr>
      <w:divsChild>
        <w:div w:id="1264461341">
          <w:marLeft w:val="0"/>
          <w:marRight w:val="0"/>
          <w:marTop w:val="0"/>
          <w:marBottom w:val="0"/>
          <w:divBdr>
            <w:top w:val="none" w:sz="0" w:space="0" w:color="auto"/>
            <w:left w:val="none" w:sz="0" w:space="0" w:color="auto"/>
            <w:bottom w:val="none" w:sz="0" w:space="0" w:color="auto"/>
            <w:right w:val="none" w:sz="0" w:space="0" w:color="auto"/>
          </w:divBdr>
        </w:div>
      </w:divsChild>
    </w:div>
    <w:div w:id="1312104144">
      <w:bodyDiv w:val="1"/>
      <w:marLeft w:val="0"/>
      <w:marRight w:val="0"/>
      <w:marTop w:val="0"/>
      <w:marBottom w:val="0"/>
      <w:divBdr>
        <w:top w:val="none" w:sz="0" w:space="0" w:color="auto"/>
        <w:left w:val="none" w:sz="0" w:space="0" w:color="auto"/>
        <w:bottom w:val="none" w:sz="0" w:space="0" w:color="auto"/>
        <w:right w:val="none" w:sz="0" w:space="0" w:color="auto"/>
      </w:divBdr>
    </w:div>
    <w:div w:id="1372076285">
      <w:bodyDiv w:val="1"/>
      <w:marLeft w:val="0"/>
      <w:marRight w:val="0"/>
      <w:marTop w:val="0"/>
      <w:marBottom w:val="0"/>
      <w:divBdr>
        <w:top w:val="none" w:sz="0" w:space="0" w:color="auto"/>
        <w:left w:val="none" w:sz="0" w:space="0" w:color="auto"/>
        <w:bottom w:val="none" w:sz="0" w:space="0" w:color="auto"/>
        <w:right w:val="none" w:sz="0" w:space="0" w:color="auto"/>
      </w:divBdr>
    </w:div>
    <w:div w:id="1372805547">
      <w:bodyDiv w:val="1"/>
      <w:marLeft w:val="0"/>
      <w:marRight w:val="0"/>
      <w:marTop w:val="0"/>
      <w:marBottom w:val="0"/>
      <w:divBdr>
        <w:top w:val="none" w:sz="0" w:space="0" w:color="auto"/>
        <w:left w:val="none" w:sz="0" w:space="0" w:color="auto"/>
        <w:bottom w:val="none" w:sz="0" w:space="0" w:color="auto"/>
        <w:right w:val="none" w:sz="0" w:space="0" w:color="auto"/>
      </w:divBdr>
    </w:div>
    <w:div w:id="1390885331">
      <w:bodyDiv w:val="1"/>
      <w:marLeft w:val="0"/>
      <w:marRight w:val="0"/>
      <w:marTop w:val="0"/>
      <w:marBottom w:val="0"/>
      <w:divBdr>
        <w:top w:val="none" w:sz="0" w:space="0" w:color="auto"/>
        <w:left w:val="none" w:sz="0" w:space="0" w:color="auto"/>
        <w:bottom w:val="none" w:sz="0" w:space="0" w:color="auto"/>
        <w:right w:val="none" w:sz="0" w:space="0" w:color="auto"/>
      </w:divBdr>
      <w:divsChild>
        <w:div w:id="1236745516">
          <w:marLeft w:val="0"/>
          <w:marRight w:val="0"/>
          <w:marTop w:val="0"/>
          <w:marBottom w:val="0"/>
          <w:divBdr>
            <w:top w:val="none" w:sz="0" w:space="0" w:color="auto"/>
            <w:left w:val="none" w:sz="0" w:space="0" w:color="auto"/>
            <w:bottom w:val="none" w:sz="0" w:space="0" w:color="auto"/>
            <w:right w:val="none" w:sz="0" w:space="0" w:color="auto"/>
          </w:divBdr>
        </w:div>
      </w:divsChild>
    </w:div>
    <w:div w:id="1477647592">
      <w:bodyDiv w:val="1"/>
      <w:marLeft w:val="0"/>
      <w:marRight w:val="0"/>
      <w:marTop w:val="0"/>
      <w:marBottom w:val="0"/>
      <w:divBdr>
        <w:top w:val="none" w:sz="0" w:space="0" w:color="auto"/>
        <w:left w:val="none" w:sz="0" w:space="0" w:color="auto"/>
        <w:bottom w:val="none" w:sz="0" w:space="0" w:color="auto"/>
        <w:right w:val="none" w:sz="0" w:space="0" w:color="auto"/>
      </w:divBdr>
      <w:divsChild>
        <w:div w:id="2041589332">
          <w:marLeft w:val="0"/>
          <w:marRight w:val="0"/>
          <w:marTop w:val="0"/>
          <w:marBottom w:val="0"/>
          <w:divBdr>
            <w:top w:val="none" w:sz="0" w:space="0" w:color="auto"/>
            <w:left w:val="none" w:sz="0" w:space="0" w:color="auto"/>
            <w:bottom w:val="none" w:sz="0" w:space="0" w:color="auto"/>
            <w:right w:val="none" w:sz="0" w:space="0" w:color="auto"/>
          </w:divBdr>
        </w:div>
      </w:divsChild>
    </w:div>
    <w:div w:id="1479687685">
      <w:bodyDiv w:val="1"/>
      <w:marLeft w:val="0"/>
      <w:marRight w:val="0"/>
      <w:marTop w:val="0"/>
      <w:marBottom w:val="0"/>
      <w:divBdr>
        <w:top w:val="none" w:sz="0" w:space="0" w:color="auto"/>
        <w:left w:val="none" w:sz="0" w:space="0" w:color="auto"/>
        <w:bottom w:val="none" w:sz="0" w:space="0" w:color="auto"/>
        <w:right w:val="none" w:sz="0" w:space="0" w:color="auto"/>
      </w:divBdr>
      <w:divsChild>
        <w:div w:id="806700840">
          <w:marLeft w:val="0"/>
          <w:marRight w:val="0"/>
          <w:marTop w:val="0"/>
          <w:marBottom w:val="0"/>
          <w:divBdr>
            <w:top w:val="none" w:sz="0" w:space="0" w:color="auto"/>
            <w:left w:val="none" w:sz="0" w:space="0" w:color="auto"/>
            <w:bottom w:val="none" w:sz="0" w:space="0" w:color="auto"/>
            <w:right w:val="none" w:sz="0" w:space="0" w:color="auto"/>
          </w:divBdr>
        </w:div>
      </w:divsChild>
    </w:div>
    <w:div w:id="1622154508">
      <w:bodyDiv w:val="1"/>
      <w:marLeft w:val="0"/>
      <w:marRight w:val="0"/>
      <w:marTop w:val="0"/>
      <w:marBottom w:val="0"/>
      <w:divBdr>
        <w:top w:val="none" w:sz="0" w:space="0" w:color="auto"/>
        <w:left w:val="none" w:sz="0" w:space="0" w:color="auto"/>
        <w:bottom w:val="none" w:sz="0" w:space="0" w:color="auto"/>
        <w:right w:val="none" w:sz="0" w:space="0" w:color="auto"/>
      </w:divBdr>
    </w:div>
    <w:div w:id="1623029538">
      <w:bodyDiv w:val="1"/>
      <w:marLeft w:val="0"/>
      <w:marRight w:val="0"/>
      <w:marTop w:val="0"/>
      <w:marBottom w:val="0"/>
      <w:divBdr>
        <w:top w:val="none" w:sz="0" w:space="0" w:color="auto"/>
        <w:left w:val="none" w:sz="0" w:space="0" w:color="auto"/>
        <w:bottom w:val="none" w:sz="0" w:space="0" w:color="auto"/>
        <w:right w:val="none" w:sz="0" w:space="0" w:color="auto"/>
      </w:divBdr>
    </w:div>
    <w:div w:id="1711148482">
      <w:bodyDiv w:val="1"/>
      <w:marLeft w:val="0"/>
      <w:marRight w:val="0"/>
      <w:marTop w:val="0"/>
      <w:marBottom w:val="0"/>
      <w:divBdr>
        <w:top w:val="none" w:sz="0" w:space="0" w:color="auto"/>
        <w:left w:val="none" w:sz="0" w:space="0" w:color="auto"/>
        <w:bottom w:val="none" w:sz="0" w:space="0" w:color="auto"/>
        <w:right w:val="none" w:sz="0" w:space="0" w:color="auto"/>
      </w:divBdr>
    </w:div>
    <w:div w:id="1728800749">
      <w:bodyDiv w:val="1"/>
      <w:marLeft w:val="0"/>
      <w:marRight w:val="0"/>
      <w:marTop w:val="0"/>
      <w:marBottom w:val="0"/>
      <w:divBdr>
        <w:top w:val="none" w:sz="0" w:space="0" w:color="auto"/>
        <w:left w:val="none" w:sz="0" w:space="0" w:color="auto"/>
        <w:bottom w:val="none" w:sz="0" w:space="0" w:color="auto"/>
        <w:right w:val="none" w:sz="0" w:space="0" w:color="auto"/>
      </w:divBdr>
    </w:div>
    <w:div w:id="1737892344">
      <w:bodyDiv w:val="1"/>
      <w:marLeft w:val="0"/>
      <w:marRight w:val="0"/>
      <w:marTop w:val="0"/>
      <w:marBottom w:val="0"/>
      <w:divBdr>
        <w:top w:val="none" w:sz="0" w:space="0" w:color="auto"/>
        <w:left w:val="none" w:sz="0" w:space="0" w:color="auto"/>
        <w:bottom w:val="none" w:sz="0" w:space="0" w:color="auto"/>
        <w:right w:val="none" w:sz="0" w:space="0" w:color="auto"/>
      </w:divBdr>
      <w:divsChild>
        <w:div w:id="854340824">
          <w:marLeft w:val="0"/>
          <w:marRight w:val="0"/>
          <w:marTop w:val="0"/>
          <w:marBottom w:val="0"/>
          <w:divBdr>
            <w:top w:val="none" w:sz="0" w:space="0" w:color="auto"/>
            <w:left w:val="none" w:sz="0" w:space="0" w:color="auto"/>
            <w:bottom w:val="none" w:sz="0" w:space="0" w:color="auto"/>
            <w:right w:val="none" w:sz="0" w:space="0" w:color="auto"/>
          </w:divBdr>
        </w:div>
      </w:divsChild>
    </w:div>
    <w:div w:id="1916158735">
      <w:bodyDiv w:val="1"/>
      <w:marLeft w:val="0"/>
      <w:marRight w:val="0"/>
      <w:marTop w:val="0"/>
      <w:marBottom w:val="0"/>
      <w:divBdr>
        <w:top w:val="none" w:sz="0" w:space="0" w:color="auto"/>
        <w:left w:val="none" w:sz="0" w:space="0" w:color="auto"/>
        <w:bottom w:val="none" w:sz="0" w:space="0" w:color="auto"/>
        <w:right w:val="none" w:sz="0" w:space="0" w:color="auto"/>
      </w:divBdr>
    </w:div>
    <w:div w:id="2008896594">
      <w:bodyDiv w:val="1"/>
      <w:marLeft w:val="0"/>
      <w:marRight w:val="0"/>
      <w:marTop w:val="0"/>
      <w:marBottom w:val="0"/>
      <w:divBdr>
        <w:top w:val="none" w:sz="0" w:space="0" w:color="auto"/>
        <w:left w:val="none" w:sz="0" w:space="0" w:color="auto"/>
        <w:bottom w:val="none" w:sz="0" w:space="0" w:color="auto"/>
        <w:right w:val="none" w:sz="0" w:space="0" w:color="auto"/>
      </w:divBdr>
      <w:divsChild>
        <w:div w:id="1325550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5048</Words>
  <Characters>28778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Dzudo</dc:creator>
  <cp:lastModifiedBy>Dzudo</cp:lastModifiedBy>
  <cp:revision>3</cp:revision>
  <cp:lastPrinted>2018-01-19T12:18:00Z</cp:lastPrinted>
  <dcterms:created xsi:type="dcterms:W3CDTF">2018-01-19T11:25:00Z</dcterms:created>
  <dcterms:modified xsi:type="dcterms:W3CDTF">2018-01-19T12:18:00Z</dcterms:modified>
</cp:coreProperties>
</file>